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0B95F" w14:textId="1F1A7509" w:rsidR="00E13643" w:rsidRDefault="0002092D" w:rsidP="0002092D">
      <w:pPr>
        <w:spacing w:after="0" w:line="240" w:lineRule="auto"/>
      </w:pPr>
      <w:r>
        <w:rPr>
          <w:rFonts w:ascii="Arial" w:hAnsi="Arial" w:cs="Arial"/>
          <w:color w:val="333333"/>
          <w:sz w:val="20"/>
          <w:szCs w:val="20"/>
          <w:shd w:val="clear" w:color="auto" w:fill="FFFFFF"/>
        </w:rPr>
        <w:t>The Quantitative Life Sciences Initiative at the University of Nebraska-Lincoln (</w:t>
      </w:r>
      <w:r>
        <w:rPr>
          <w:rStyle w:val="caps"/>
          <w:rFonts w:ascii="Arial" w:hAnsi="Arial" w:cs="Arial"/>
          <w:color w:val="333333"/>
          <w:sz w:val="20"/>
          <w:szCs w:val="20"/>
          <w:shd w:val="clear" w:color="auto" w:fill="FFFFFF"/>
        </w:rPr>
        <w:t>UNL</w:t>
      </w:r>
      <w:r>
        <w:rPr>
          <w:rFonts w:ascii="Arial" w:hAnsi="Arial" w:cs="Arial"/>
          <w:color w:val="333333"/>
          <w:sz w:val="20"/>
          <w:szCs w:val="20"/>
          <w:shd w:val="clear" w:color="auto" w:fill="FFFFFF"/>
        </w:rPr>
        <w:t>) Institute of Agriculture and Natural Resources (</w:t>
      </w:r>
      <w:r>
        <w:rPr>
          <w:rStyle w:val="caps"/>
          <w:rFonts w:ascii="Arial" w:hAnsi="Arial" w:cs="Arial"/>
          <w:color w:val="333333"/>
          <w:sz w:val="20"/>
          <w:szCs w:val="20"/>
          <w:shd w:val="clear" w:color="auto" w:fill="FFFFFF"/>
        </w:rPr>
        <w:t>IANR</w:t>
      </w:r>
      <w:r>
        <w:rPr>
          <w:rFonts w:ascii="Arial" w:hAnsi="Arial" w:cs="Arial"/>
          <w:color w:val="333333"/>
          <w:sz w:val="20"/>
          <w:szCs w:val="20"/>
          <w:shd w:val="clear" w:color="auto" w:fill="FFFFFF"/>
        </w:rPr>
        <w:t xml:space="preserve">) is seeking applications for a highly motivated and enthusiastic post-doctoral research associate. This is a 12-month (calendar year) special appointment with 100% research apportionment. This position will </w:t>
      </w:r>
      <w:proofErr w:type="gramStart"/>
      <w:r>
        <w:rPr>
          <w:rFonts w:ascii="Arial" w:hAnsi="Arial" w:cs="Arial"/>
          <w:color w:val="333333"/>
          <w:sz w:val="20"/>
          <w:szCs w:val="20"/>
          <w:shd w:val="clear" w:color="auto" w:fill="FFFFFF"/>
        </w:rPr>
        <w:t>be located in</w:t>
      </w:r>
      <w:proofErr w:type="gramEnd"/>
      <w:r>
        <w:rPr>
          <w:rFonts w:ascii="Arial" w:hAnsi="Arial" w:cs="Arial"/>
          <w:color w:val="333333"/>
          <w:sz w:val="20"/>
          <w:szCs w:val="20"/>
          <w:shd w:val="clear" w:color="auto" w:fill="FFFFFF"/>
        </w:rPr>
        <w:t xml:space="preserve"> Lincoln, Nebraska.</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Recognizing that diversity within a context of inclusivity enhances creativity, innovation, impact, and a sense of belonging, the Institute of Agriculture and Natural Resources (</w:t>
      </w:r>
      <w:r>
        <w:rPr>
          <w:rStyle w:val="caps"/>
          <w:rFonts w:ascii="Arial" w:hAnsi="Arial" w:cs="Arial"/>
          <w:color w:val="333333"/>
          <w:sz w:val="20"/>
          <w:szCs w:val="20"/>
          <w:shd w:val="clear" w:color="auto" w:fill="FFFFFF"/>
        </w:rPr>
        <w:t>IANR</w:t>
      </w:r>
      <w:r>
        <w:rPr>
          <w:rFonts w:ascii="Arial" w:hAnsi="Arial" w:cs="Arial"/>
          <w:color w:val="333333"/>
          <w:sz w:val="20"/>
          <w:szCs w:val="20"/>
          <w:shd w:val="clear" w:color="auto" w:fill="FFFFFF"/>
        </w:rPr>
        <w:t xml:space="preserve">) and </w:t>
      </w:r>
      <w:r w:rsidR="00B369DC">
        <w:rPr>
          <w:rFonts w:ascii="Arial" w:hAnsi="Arial" w:cs="Arial"/>
          <w:color w:val="333333"/>
          <w:sz w:val="20"/>
          <w:szCs w:val="20"/>
          <w:shd w:val="clear" w:color="auto" w:fill="FFFFFF"/>
        </w:rPr>
        <w:t>Food Science and Technology</w:t>
      </w:r>
      <w:r>
        <w:rPr>
          <w:rFonts w:ascii="Arial" w:hAnsi="Arial" w:cs="Arial"/>
          <w:color w:val="333333"/>
          <w:sz w:val="20"/>
          <w:szCs w:val="20"/>
          <w:shd w:val="clear" w:color="auto" w:fill="FFFFFF"/>
        </w:rPr>
        <w:t xml:space="preserve"> are committed to creating learning, research, extension programming, and work environments that are inclusive of human diversity. We actively encourage applications from and nominations of individuals from underrepresented groups. </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The incumbent will develop a nationally recognized research and education program in Image Analysis and Machine Learning with specific emphasis on 3D image processing, including segmentation of 3D X-ray CT images collected for agricultural research. Development of novel analytic methods will involve both software and algorithms from machine learning and deep learning, and applications to very large voxel data sets. The work will involve consulting with faculty and other postdoctoral associates to assess what image segmentation and analyses are relevant to meet objectives, producing and demonstrating prototype analyses, synthesizing findings, preparing written and graphical reports, and presenting the results. In addition, the work will involve generation of educational materials/curricula relevant to image analysis, machine learning, and related topics for undergraduate and graduate students. Key aspects of a successful program will be the publication of high impact papers and obtaining external and internal research money to support and maintain nationally and internationally recognized research. Service to the Initiative is also expected with a wide range of options of importance to teaching and research available depending on the candidate’s strengths.</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 xml:space="preserve">Required qualifications </w:t>
      </w:r>
      <w:r w:rsidR="0089168D">
        <w:rPr>
          <w:rFonts w:ascii="Arial" w:hAnsi="Arial" w:cs="Arial"/>
          <w:color w:val="333333"/>
          <w:sz w:val="20"/>
          <w:szCs w:val="20"/>
          <w:shd w:val="clear" w:color="auto" w:fill="FFFFFF"/>
        </w:rPr>
        <w:t>include</w:t>
      </w:r>
      <w:r>
        <w:rPr>
          <w:rFonts w:ascii="Arial" w:hAnsi="Arial" w:cs="Arial"/>
          <w:color w:val="333333"/>
          <w:sz w:val="20"/>
          <w:szCs w:val="20"/>
          <w:shd w:val="clear" w:color="auto" w:fill="FFFFFF"/>
        </w:rPr>
        <w:t xml:space="preserve"> a PhD degree in computer science, statistics, or </w:t>
      </w:r>
      <w:r w:rsidR="0089168D">
        <w:rPr>
          <w:rFonts w:ascii="Arial" w:hAnsi="Arial" w:cs="Arial"/>
          <w:color w:val="333333"/>
          <w:sz w:val="20"/>
          <w:szCs w:val="20"/>
          <w:shd w:val="clear" w:color="auto" w:fill="FFFFFF"/>
        </w:rPr>
        <w:t xml:space="preserve">a </w:t>
      </w:r>
      <w:r>
        <w:rPr>
          <w:rFonts w:ascii="Arial" w:hAnsi="Arial" w:cs="Arial"/>
          <w:color w:val="333333"/>
          <w:sz w:val="20"/>
          <w:szCs w:val="20"/>
          <w:shd w:val="clear" w:color="auto" w:fill="FFFFFF"/>
        </w:rPr>
        <w:t xml:space="preserve">related discipline with experience in algorithm development and analysis of very large imaging data sets with high performance computing resources. </w:t>
      </w:r>
      <w:r w:rsidR="0089168D">
        <w:rPr>
          <w:rFonts w:ascii="Arial" w:hAnsi="Arial" w:cs="Arial"/>
          <w:color w:val="333333"/>
          <w:sz w:val="20"/>
          <w:szCs w:val="20"/>
          <w:shd w:val="clear" w:color="auto" w:fill="FFFFFF"/>
        </w:rPr>
        <w:t>The successful candidate m</w:t>
      </w:r>
      <w:r>
        <w:rPr>
          <w:rFonts w:ascii="Arial" w:hAnsi="Arial" w:cs="Arial"/>
          <w:color w:val="333333"/>
          <w:sz w:val="20"/>
          <w:szCs w:val="20"/>
          <w:shd w:val="clear" w:color="auto" w:fill="FFFFFF"/>
        </w:rPr>
        <w:t>ust have evidence of highly developed quantitative skills</w:t>
      </w:r>
      <w:r w:rsidR="0089168D">
        <w:rPr>
          <w:rFonts w:ascii="Arial" w:hAnsi="Arial" w:cs="Arial"/>
          <w:color w:val="333333"/>
          <w:sz w:val="20"/>
          <w:szCs w:val="20"/>
          <w:shd w:val="clear" w:color="auto" w:fill="FFFFFF"/>
        </w:rPr>
        <w:t>;</w:t>
      </w:r>
      <w:r>
        <w:rPr>
          <w:rFonts w:ascii="Arial" w:hAnsi="Arial" w:cs="Arial"/>
          <w:color w:val="333333"/>
          <w:sz w:val="20"/>
          <w:szCs w:val="20"/>
          <w:shd w:val="clear" w:color="auto" w:fill="FFFFFF"/>
        </w:rPr>
        <w:t xml:space="preserve"> </w:t>
      </w:r>
      <w:r w:rsidR="0089168D">
        <w:rPr>
          <w:rFonts w:ascii="Arial" w:hAnsi="Arial" w:cs="Arial"/>
          <w:color w:val="333333"/>
          <w:sz w:val="20"/>
          <w:szCs w:val="20"/>
          <w:shd w:val="clear" w:color="auto" w:fill="FFFFFF"/>
        </w:rPr>
        <w:t>e</w:t>
      </w:r>
      <w:r>
        <w:rPr>
          <w:rFonts w:ascii="Arial" w:hAnsi="Arial" w:cs="Arial"/>
          <w:color w:val="333333"/>
          <w:sz w:val="20"/>
          <w:szCs w:val="20"/>
          <w:shd w:val="clear" w:color="auto" w:fill="FFFFFF"/>
        </w:rPr>
        <w:t>xperience with R and/or Python</w:t>
      </w:r>
      <w:r w:rsidR="0089168D">
        <w:rPr>
          <w:rFonts w:ascii="Arial" w:hAnsi="Arial" w:cs="Arial"/>
          <w:color w:val="333333"/>
          <w:sz w:val="20"/>
          <w:szCs w:val="20"/>
          <w:shd w:val="clear" w:color="auto" w:fill="FFFFFF"/>
        </w:rPr>
        <w:t>; e</w:t>
      </w:r>
      <w:r>
        <w:rPr>
          <w:rFonts w:ascii="Arial" w:hAnsi="Arial" w:cs="Arial"/>
          <w:color w:val="333333"/>
          <w:sz w:val="20"/>
          <w:szCs w:val="20"/>
          <w:shd w:val="clear" w:color="auto" w:fill="FFFFFF"/>
        </w:rPr>
        <w:t>xcellent analytical and written and verbal communication skills</w:t>
      </w:r>
      <w:r w:rsidR="0089168D">
        <w:rPr>
          <w:rFonts w:ascii="Arial" w:hAnsi="Arial" w:cs="Arial"/>
          <w:color w:val="333333"/>
          <w:sz w:val="20"/>
          <w:szCs w:val="20"/>
          <w:shd w:val="clear" w:color="auto" w:fill="FFFFFF"/>
        </w:rPr>
        <w:t>; and s</w:t>
      </w:r>
      <w:r>
        <w:rPr>
          <w:rFonts w:ascii="Arial" w:hAnsi="Arial" w:cs="Arial"/>
          <w:color w:val="333333"/>
          <w:sz w:val="20"/>
          <w:szCs w:val="20"/>
          <w:shd w:val="clear" w:color="auto" w:fill="FFFFFF"/>
        </w:rPr>
        <w:t xml:space="preserve">trong </w:t>
      </w:r>
      <w:r w:rsidR="0089168D">
        <w:rPr>
          <w:rFonts w:ascii="Arial" w:hAnsi="Arial" w:cs="Arial"/>
          <w:color w:val="333333"/>
          <w:sz w:val="20"/>
          <w:szCs w:val="20"/>
          <w:shd w:val="clear" w:color="auto" w:fill="FFFFFF"/>
        </w:rPr>
        <w:t>problem-solving</w:t>
      </w:r>
      <w:r>
        <w:rPr>
          <w:rFonts w:ascii="Arial" w:hAnsi="Arial" w:cs="Arial"/>
          <w:color w:val="333333"/>
          <w:sz w:val="20"/>
          <w:szCs w:val="20"/>
          <w:shd w:val="clear" w:color="auto" w:fill="FFFFFF"/>
        </w:rPr>
        <w:t xml:space="preserve"> skills.</w:t>
      </w:r>
      <w:r>
        <w:rPr>
          <w:rFonts w:ascii="Arial" w:hAnsi="Arial" w:cs="Arial"/>
          <w:color w:val="333333"/>
          <w:sz w:val="20"/>
          <w:szCs w:val="20"/>
        </w:rPr>
        <w:br/>
      </w:r>
      <w:r>
        <w:rPr>
          <w:rFonts w:ascii="Arial" w:hAnsi="Arial" w:cs="Arial"/>
          <w:color w:val="333333"/>
          <w:sz w:val="20"/>
          <w:szCs w:val="20"/>
        </w:rPr>
        <w:br/>
      </w:r>
      <w:r w:rsidR="00B3438D">
        <w:rPr>
          <w:rFonts w:ascii="Arial" w:hAnsi="Arial" w:cs="Arial"/>
          <w:color w:val="333333"/>
          <w:sz w:val="20"/>
          <w:szCs w:val="20"/>
          <w:shd w:val="clear" w:color="auto" w:fill="FFFFFF"/>
        </w:rPr>
        <w:t>Preference will be given to candidates with</w:t>
      </w:r>
      <w:r>
        <w:rPr>
          <w:rFonts w:ascii="Arial" w:hAnsi="Arial" w:cs="Arial"/>
          <w:color w:val="333333"/>
          <w:sz w:val="20"/>
          <w:szCs w:val="20"/>
          <w:shd w:val="clear" w:color="auto" w:fill="FFFFFF"/>
        </w:rPr>
        <w:t xml:space="preserve"> experience in X-ray CT imaging, life sciences research and interdisciplinary research</w:t>
      </w:r>
      <w:r w:rsidR="00B3438D">
        <w:rPr>
          <w:rFonts w:ascii="Arial" w:hAnsi="Arial" w:cs="Arial"/>
          <w:color w:val="333333"/>
          <w:sz w:val="20"/>
          <w:szCs w:val="20"/>
          <w:shd w:val="clear" w:color="auto" w:fill="FFFFFF"/>
        </w:rPr>
        <w:t xml:space="preserve">; </w:t>
      </w:r>
      <w:r>
        <w:rPr>
          <w:rFonts w:ascii="Arial" w:hAnsi="Arial" w:cs="Arial"/>
          <w:color w:val="333333"/>
          <w:sz w:val="20"/>
          <w:szCs w:val="20"/>
          <w:shd w:val="clear" w:color="auto" w:fill="FFFFFF"/>
        </w:rPr>
        <w:t>knowledge of advanced statistics and data science</w:t>
      </w:r>
      <w:r w:rsidR="00B3438D">
        <w:rPr>
          <w:rFonts w:ascii="Arial" w:hAnsi="Arial" w:cs="Arial"/>
          <w:color w:val="333333"/>
          <w:sz w:val="20"/>
          <w:szCs w:val="20"/>
          <w:shd w:val="clear" w:color="auto" w:fill="FFFFFF"/>
        </w:rPr>
        <w:t>; f</w:t>
      </w:r>
      <w:r>
        <w:rPr>
          <w:rFonts w:ascii="Arial" w:hAnsi="Arial" w:cs="Arial"/>
          <w:color w:val="333333"/>
          <w:sz w:val="20"/>
          <w:szCs w:val="20"/>
          <w:shd w:val="clear" w:color="auto" w:fill="FFFFFF"/>
        </w:rPr>
        <w:t>amiliarity with statistical analysis and database and data warehousing concepts</w:t>
      </w:r>
      <w:r w:rsidR="00B3438D">
        <w:rPr>
          <w:rFonts w:ascii="Arial" w:hAnsi="Arial" w:cs="Arial"/>
          <w:color w:val="333333"/>
          <w:sz w:val="20"/>
          <w:szCs w:val="20"/>
          <w:shd w:val="clear" w:color="auto" w:fill="FFFFFF"/>
        </w:rPr>
        <w:t>; a r</w:t>
      </w:r>
      <w:r>
        <w:rPr>
          <w:rFonts w:ascii="Arial" w:hAnsi="Arial" w:cs="Arial"/>
          <w:color w:val="333333"/>
          <w:sz w:val="20"/>
          <w:szCs w:val="20"/>
          <w:shd w:val="clear" w:color="auto" w:fill="FFFFFF"/>
        </w:rPr>
        <w:t>ecord of peer-reviewed publications in 3D imaging</w:t>
      </w:r>
      <w:r w:rsidR="00B3438D">
        <w:rPr>
          <w:rFonts w:ascii="Arial" w:hAnsi="Arial" w:cs="Arial"/>
          <w:color w:val="333333"/>
          <w:sz w:val="20"/>
          <w:szCs w:val="20"/>
          <w:shd w:val="clear" w:color="auto" w:fill="FFFFFF"/>
        </w:rPr>
        <w:t>; and a s</w:t>
      </w:r>
      <w:r>
        <w:rPr>
          <w:rFonts w:ascii="Arial" w:hAnsi="Arial" w:cs="Arial"/>
          <w:color w:val="333333"/>
          <w:sz w:val="20"/>
          <w:szCs w:val="20"/>
          <w:shd w:val="clear" w:color="auto" w:fill="FFFFFF"/>
        </w:rPr>
        <w:t>trong desire to learn new skills and systems and a willingness to adapt to change.</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 xml:space="preserve">Review of applications </w:t>
      </w:r>
      <w:r w:rsidR="00B369DC">
        <w:rPr>
          <w:rFonts w:ascii="Arial" w:hAnsi="Arial" w:cs="Arial"/>
          <w:color w:val="333333"/>
          <w:sz w:val="20"/>
          <w:szCs w:val="20"/>
          <w:shd w:val="clear" w:color="auto" w:fill="FFFFFF"/>
        </w:rPr>
        <w:t>will</w:t>
      </w:r>
      <w:r>
        <w:rPr>
          <w:rFonts w:ascii="Arial" w:hAnsi="Arial" w:cs="Arial"/>
          <w:color w:val="333333"/>
          <w:sz w:val="20"/>
          <w:szCs w:val="20"/>
          <w:shd w:val="clear" w:color="auto" w:fill="FFFFFF"/>
        </w:rPr>
        <w:t xml:space="preserve"> begin </w:t>
      </w:r>
      <w:r w:rsidR="00B369DC">
        <w:rPr>
          <w:rFonts w:ascii="Arial" w:hAnsi="Arial" w:cs="Arial"/>
          <w:color w:val="333333"/>
          <w:sz w:val="20"/>
          <w:szCs w:val="20"/>
          <w:shd w:val="clear" w:color="auto" w:fill="FFFFFF"/>
        </w:rPr>
        <w:t>July 18, 2022</w:t>
      </w:r>
      <w:r>
        <w:rPr>
          <w:rFonts w:ascii="Arial" w:hAnsi="Arial" w:cs="Arial"/>
          <w:color w:val="333333"/>
          <w:sz w:val="20"/>
          <w:szCs w:val="20"/>
          <w:shd w:val="clear" w:color="auto" w:fill="FFFFFF"/>
        </w:rPr>
        <w:t xml:space="preserve"> and continue until the position is filled or the search is closed. To view details of the position and create an application, go to </w:t>
      </w:r>
      <w:hyperlink r:id="rId4" w:history="1">
        <w:r w:rsidR="00B369DC" w:rsidRPr="00353DE3">
          <w:rPr>
            <w:rStyle w:val="Hyperlink"/>
            <w:rFonts w:ascii="Arial" w:hAnsi="Arial" w:cs="Arial"/>
            <w:sz w:val="20"/>
            <w:szCs w:val="20"/>
            <w:shd w:val="clear" w:color="auto" w:fill="FFFFFF"/>
          </w:rPr>
          <w:t>http</w:t>
        </w:r>
        <w:r w:rsidR="00B369DC" w:rsidRPr="00353DE3">
          <w:rPr>
            <w:rStyle w:val="Hyperlink"/>
            <w:rFonts w:ascii="Arial" w:hAnsi="Arial" w:cs="Arial"/>
            <w:sz w:val="20"/>
            <w:szCs w:val="20"/>
            <w:shd w:val="clear" w:color="auto" w:fill="FFFFFF"/>
          </w:rPr>
          <w:t>s</w:t>
        </w:r>
        <w:r w:rsidR="00B369DC" w:rsidRPr="00353DE3">
          <w:rPr>
            <w:rStyle w:val="Hyperlink"/>
            <w:rFonts w:ascii="Arial" w:hAnsi="Arial" w:cs="Arial"/>
            <w:sz w:val="20"/>
            <w:szCs w:val="20"/>
            <w:shd w:val="clear" w:color="auto" w:fill="FFFFFF"/>
          </w:rPr>
          <w:t>://employment.unl.edu</w:t>
        </w:r>
      </w:hyperlink>
      <w:r w:rsidR="00B369DC">
        <w:rPr>
          <w:rFonts w:ascii="Arial" w:hAnsi="Arial" w:cs="Arial"/>
          <w:color w:val="333333"/>
          <w:sz w:val="20"/>
          <w:szCs w:val="20"/>
          <w:shd w:val="clear" w:color="auto" w:fill="FFFFFF"/>
        </w:rPr>
        <w:t>, requisition F</w:t>
      </w:r>
      <w:r>
        <w:rPr>
          <w:rFonts w:ascii="Arial" w:hAnsi="Arial" w:cs="Arial"/>
          <w:color w:val="333333"/>
          <w:sz w:val="20"/>
          <w:szCs w:val="20"/>
          <w:shd w:val="clear" w:color="auto" w:fill="FFFFFF"/>
        </w:rPr>
        <w:t>_220094. Click “Apply to this job”</w:t>
      </w:r>
      <w:r w:rsidR="00B369DC">
        <w:rPr>
          <w:rFonts w:ascii="Arial" w:hAnsi="Arial" w:cs="Arial"/>
          <w:color w:val="333333"/>
          <w:sz w:val="20"/>
          <w:szCs w:val="20"/>
          <w:shd w:val="clear" w:color="auto" w:fill="FFFFFF"/>
        </w:rPr>
        <w:t xml:space="preserve"> and co</w:t>
      </w:r>
      <w:r>
        <w:rPr>
          <w:rFonts w:ascii="Arial" w:hAnsi="Arial" w:cs="Arial"/>
          <w:color w:val="333333"/>
          <w:sz w:val="20"/>
          <w:szCs w:val="20"/>
          <w:shd w:val="clear" w:color="auto" w:fill="FFFFFF"/>
        </w:rPr>
        <w:t xml:space="preserve">mplete the </w:t>
      </w:r>
      <w:r w:rsidR="00B369DC">
        <w:rPr>
          <w:rFonts w:ascii="Arial" w:hAnsi="Arial" w:cs="Arial"/>
          <w:color w:val="333333"/>
          <w:sz w:val="20"/>
          <w:szCs w:val="20"/>
          <w:shd w:val="clear" w:color="auto" w:fill="FFFFFF"/>
        </w:rPr>
        <w:t>information form</w:t>
      </w:r>
      <w:r>
        <w:rPr>
          <w:rFonts w:ascii="Arial" w:hAnsi="Arial" w:cs="Arial"/>
          <w:color w:val="333333"/>
          <w:sz w:val="20"/>
          <w:szCs w:val="20"/>
          <w:shd w:val="clear" w:color="auto" w:fill="FFFFFF"/>
        </w:rPr>
        <w:t>. Attach 1) a letter of interest that describes your qualifications for the job, anticipated contributions, and your experience contributing to inclusive environments; 2) your curriculum vitae; and 3) contact information for three professional references.</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 xml:space="preserve">As an EO/AA employer, qualified applicants are considered for employment without regard to race, color, ethnicity, national origin, sex, pregnancy, sexual orientation, gender identity, religion, disability, age, genetic information, veteran status, marital status, and/or political affiliation. See </w:t>
      </w:r>
      <w:hyperlink r:id="rId5" w:history="1">
        <w:r w:rsidR="00B369DC" w:rsidRPr="00353DE3">
          <w:rPr>
            <w:rStyle w:val="Hyperlink"/>
            <w:rFonts w:ascii="Arial" w:hAnsi="Arial" w:cs="Arial"/>
            <w:sz w:val="20"/>
            <w:szCs w:val="20"/>
            <w:shd w:val="clear" w:color="auto" w:fill="FFFFFF"/>
          </w:rPr>
          <w:t>http</w:t>
        </w:r>
        <w:r w:rsidR="00B369DC" w:rsidRPr="00353DE3">
          <w:rPr>
            <w:rStyle w:val="Hyperlink"/>
            <w:rFonts w:ascii="Arial" w:hAnsi="Arial" w:cs="Arial"/>
            <w:sz w:val="20"/>
            <w:szCs w:val="20"/>
            <w:shd w:val="clear" w:color="auto" w:fill="FFFFFF"/>
          </w:rPr>
          <w:t>s</w:t>
        </w:r>
        <w:r w:rsidR="00B369DC" w:rsidRPr="00353DE3">
          <w:rPr>
            <w:rStyle w:val="Hyperlink"/>
            <w:rFonts w:ascii="Arial" w:hAnsi="Arial" w:cs="Arial"/>
            <w:sz w:val="20"/>
            <w:szCs w:val="20"/>
            <w:shd w:val="clear" w:color="auto" w:fill="FFFFFF"/>
          </w:rPr>
          <w:t>://www.unl.edu/equity/notice-nondiscrimination</w:t>
        </w:r>
      </w:hyperlink>
      <w:r>
        <w:rPr>
          <w:rFonts w:ascii="Arial" w:hAnsi="Arial" w:cs="Arial"/>
          <w:color w:val="333333"/>
          <w:sz w:val="20"/>
          <w:szCs w:val="20"/>
          <w:shd w:val="clear" w:color="auto" w:fill="FFFFFF"/>
        </w:rPr>
        <w:t>.</w:t>
      </w:r>
      <w:r w:rsidR="00B369DC">
        <w:rPr>
          <w:rFonts w:ascii="Arial" w:hAnsi="Arial" w:cs="Arial"/>
          <w:color w:val="333333"/>
          <w:sz w:val="20"/>
          <w:szCs w:val="20"/>
          <w:shd w:val="clear" w:color="auto" w:fill="FFFFFF"/>
        </w:rPr>
        <w:t xml:space="preserve"> </w:t>
      </w:r>
    </w:p>
    <w:sectPr w:rsidR="00E13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92D"/>
    <w:rsid w:val="00017107"/>
    <w:rsid w:val="0002092D"/>
    <w:rsid w:val="00023A6D"/>
    <w:rsid w:val="00145B5A"/>
    <w:rsid w:val="001716A1"/>
    <w:rsid w:val="0018123C"/>
    <w:rsid w:val="002B363B"/>
    <w:rsid w:val="003631E1"/>
    <w:rsid w:val="004F4AE0"/>
    <w:rsid w:val="005F1530"/>
    <w:rsid w:val="006C1EDD"/>
    <w:rsid w:val="0080293E"/>
    <w:rsid w:val="0089168D"/>
    <w:rsid w:val="009B24D6"/>
    <w:rsid w:val="00A52F0D"/>
    <w:rsid w:val="00B3438D"/>
    <w:rsid w:val="00B369DC"/>
    <w:rsid w:val="00BD13F5"/>
    <w:rsid w:val="00CF1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48D4"/>
  <w15:chartTrackingRefBased/>
  <w15:docId w15:val="{3C6267A6-4175-491D-A3C1-739522D9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4D6"/>
  </w:style>
  <w:style w:type="paragraph" w:styleId="Heading1">
    <w:name w:val="heading 1"/>
    <w:basedOn w:val="Normal"/>
    <w:next w:val="Normal"/>
    <w:link w:val="Heading1Char"/>
    <w:uiPriority w:val="9"/>
    <w:qFormat/>
    <w:rsid w:val="009B24D6"/>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9B24D6"/>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9B24D6"/>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9B24D6"/>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9B24D6"/>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9B24D6"/>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9B24D6"/>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9B24D6"/>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9B24D6"/>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4D6"/>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9B24D6"/>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9B24D6"/>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9B24D6"/>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9B24D6"/>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9B24D6"/>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9B24D6"/>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9B24D6"/>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9B24D6"/>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9B24D6"/>
    <w:pPr>
      <w:spacing w:line="240" w:lineRule="auto"/>
    </w:pPr>
    <w:rPr>
      <w:b/>
      <w:bCs/>
      <w:smallCaps/>
      <w:color w:val="595959" w:themeColor="text1" w:themeTint="A6"/>
    </w:rPr>
  </w:style>
  <w:style w:type="paragraph" w:styleId="Title">
    <w:name w:val="Title"/>
    <w:basedOn w:val="Normal"/>
    <w:next w:val="Normal"/>
    <w:link w:val="TitleChar"/>
    <w:uiPriority w:val="10"/>
    <w:qFormat/>
    <w:rsid w:val="009B24D6"/>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9B24D6"/>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9B24D6"/>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9B24D6"/>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9B24D6"/>
    <w:rPr>
      <w:b/>
      <w:bCs/>
    </w:rPr>
  </w:style>
  <w:style w:type="character" w:styleId="Emphasis">
    <w:name w:val="Emphasis"/>
    <w:basedOn w:val="DefaultParagraphFont"/>
    <w:uiPriority w:val="20"/>
    <w:qFormat/>
    <w:rsid w:val="009B24D6"/>
    <w:rPr>
      <w:i/>
      <w:iCs/>
    </w:rPr>
  </w:style>
  <w:style w:type="paragraph" w:styleId="NoSpacing">
    <w:name w:val="No Spacing"/>
    <w:uiPriority w:val="1"/>
    <w:qFormat/>
    <w:rsid w:val="009B24D6"/>
    <w:pPr>
      <w:spacing w:after="0" w:line="240" w:lineRule="auto"/>
    </w:pPr>
  </w:style>
  <w:style w:type="paragraph" w:styleId="Quote">
    <w:name w:val="Quote"/>
    <w:basedOn w:val="Normal"/>
    <w:next w:val="Normal"/>
    <w:link w:val="QuoteChar"/>
    <w:uiPriority w:val="29"/>
    <w:qFormat/>
    <w:rsid w:val="009B24D6"/>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9B24D6"/>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B24D6"/>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9B24D6"/>
    <w:rPr>
      <w:color w:val="404040" w:themeColor="text1" w:themeTint="BF"/>
      <w:sz w:val="32"/>
      <w:szCs w:val="32"/>
    </w:rPr>
  </w:style>
  <w:style w:type="character" w:styleId="SubtleEmphasis">
    <w:name w:val="Subtle Emphasis"/>
    <w:basedOn w:val="DefaultParagraphFont"/>
    <w:uiPriority w:val="19"/>
    <w:qFormat/>
    <w:rsid w:val="009B24D6"/>
    <w:rPr>
      <w:i/>
      <w:iCs/>
      <w:color w:val="595959" w:themeColor="text1" w:themeTint="A6"/>
    </w:rPr>
  </w:style>
  <w:style w:type="character" w:styleId="IntenseEmphasis">
    <w:name w:val="Intense Emphasis"/>
    <w:basedOn w:val="DefaultParagraphFont"/>
    <w:uiPriority w:val="21"/>
    <w:qFormat/>
    <w:rsid w:val="009B24D6"/>
    <w:rPr>
      <w:b/>
      <w:bCs/>
      <w:i/>
      <w:iCs/>
    </w:rPr>
  </w:style>
  <w:style w:type="character" w:styleId="SubtleReference">
    <w:name w:val="Subtle Reference"/>
    <w:basedOn w:val="DefaultParagraphFont"/>
    <w:uiPriority w:val="31"/>
    <w:qFormat/>
    <w:rsid w:val="009B24D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B24D6"/>
    <w:rPr>
      <w:b/>
      <w:bCs/>
      <w:caps w:val="0"/>
      <w:smallCaps/>
      <w:color w:val="auto"/>
      <w:spacing w:val="3"/>
      <w:u w:val="single"/>
    </w:rPr>
  </w:style>
  <w:style w:type="character" w:styleId="BookTitle">
    <w:name w:val="Book Title"/>
    <w:basedOn w:val="DefaultParagraphFont"/>
    <w:uiPriority w:val="33"/>
    <w:qFormat/>
    <w:rsid w:val="009B24D6"/>
    <w:rPr>
      <w:b/>
      <w:bCs/>
      <w:smallCaps/>
      <w:spacing w:val="7"/>
    </w:rPr>
  </w:style>
  <w:style w:type="paragraph" w:styleId="TOCHeading">
    <w:name w:val="TOC Heading"/>
    <w:basedOn w:val="Heading1"/>
    <w:next w:val="Normal"/>
    <w:uiPriority w:val="39"/>
    <w:semiHidden/>
    <w:unhideWhenUsed/>
    <w:qFormat/>
    <w:rsid w:val="009B24D6"/>
    <w:pPr>
      <w:outlineLvl w:val="9"/>
    </w:pPr>
  </w:style>
  <w:style w:type="character" w:customStyle="1" w:styleId="caps">
    <w:name w:val="caps"/>
    <w:basedOn w:val="DefaultParagraphFont"/>
    <w:rsid w:val="0002092D"/>
  </w:style>
  <w:style w:type="character" w:styleId="Hyperlink">
    <w:name w:val="Hyperlink"/>
    <w:basedOn w:val="DefaultParagraphFont"/>
    <w:uiPriority w:val="99"/>
    <w:unhideWhenUsed/>
    <w:rsid w:val="00B369DC"/>
    <w:rPr>
      <w:color w:val="0000FF" w:themeColor="hyperlink"/>
      <w:u w:val="single"/>
    </w:rPr>
  </w:style>
  <w:style w:type="character" w:styleId="UnresolvedMention">
    <w:name w:val="Unresolved Mention"/>
    <w:basedOn w:val="DefaultParagraphFont"/>
    <w:uiPriority w:val="99"/>
    <w:semiHidden/>
    <w:unhideWhenUsed/>
    <w:rsid w:val="00B36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nl.edu/equity/notice-nondiscrimination" TargetMode="External"/><Relationship Id="rId4" Type="http://schemas.openxmlformats.org/officeDocument/2006/relationships/hyperlink" Target="https://employment.un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Wood</dc:creator>
  <cp:keywords/>
  <dc:description/>
  <cp:lastModifiedBy>Jody Wood</cp:lastModifiedBy>
  <cp:revision>1</cp:revision>
  <dcterms:created xsi:type="dcterms:W3CDTF">2022-06-07T15:25:00Z</dcterms:created>
  <dcterms:modified xsi:type="dcterms:W3CDTF">2022-06-07T15:45:00Z</dcterms:modified>
</cp:coreProperties>
</file>