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57ECC5" w14:textId="17E8CD7B" w:rsidR="00555F01" w:rsidRPr="00AB2CE2" w:rsidRDefault="00555F01" w:rsidP="00555F01">
      <w:pPr>
        <w:jc w:val="center"/>
        <w:rPr>
          <w:b/>
        </w:rPr>
      </w:pPr>
      <w:r w:rsidRPr="00AB2CE2">
        <w:rPr>
          <w:b/>
          <w:noProof/>
        </w:rPr>
        <w:drawing>
          <wp:inline distT="0" distB="0" distL="0" distR="0" wp14:anchorId="591FB23C" wp14:editId="5608FD51">
            <wp:extent cx="2971800" cy="9784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YK-GEORGIA-FS-F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71800" cy="978408"/>
                    </a:xfrm>
                    <a:prstGeom prst="rect">
                      <a:avLst/>
                    </a:prstGeom>
                  </pic:spPr>
                </pic:pic>
              </a:graphicData>
            </a:graphic>
          </wp:inline>
        </w:drawing>
      </w:r>
    </w:p>
    <w:p w14:paraId="48D159A1" w14:textId="77777777" w:rsidR="00555F01" w:rsidRPr="00AB2CE2" w:rsidRDefault="00555F01" w:rsidP="000557BB">
      <w:pPr>
        <w:rPr>
          <w:b/>
        </w:rPr>
      </w:pPr>
    </w:p>
    <w:p w14:paraId="5F206074" w14:textId="2226848A" w:rsidR="000557BB" w:rsidRPr="00AB2CE2" w:rsidRDefault="000557BB" w:rsidP="2806CC14">
      <w:pPr>
        <w:rPr>
          <w:rFonts w:ascii="Times New Roman" w:eastAsia="Times New Roman" w:hAnsi="Times New Roman" w:cs="Times New Roman"/>
          <w:b/>
          <w:bCs/>
        </w:rPr>
      </w:pPr>
      <w:r w:rsidRPr="2806CC14">
        <w:rPr>
          <w:rFonts w:ascii="Times New Roman" w:eastAsia="Times New Roman" w:hAnsi="Times New Roman" w:cs="Times New Roman"/>
          <w:b/>
          <w:bCs/>
        </w:rPr>
        <w:t>Faculty Cluster Hire in Integrative Precision Agriculture (</w:t>
      </w:r>
      <w:r w:rsidR="00105403">
        <w:rPr>
          <w:rFonts w:ascii="Times New Roman" w:eastAsia="Times New Roman" w:hAnsi="Times New Roman" w:cs="Times New Roman"/>
          <w:b/>
          <w:bCs/>
        </w:rPr>
        <w:t>Open Rank</w:t>
      </w:r>
      <w:r w:rsidRPr="2806CC14">
        <w:rPr>
          <w:rFonts w:ascii="Times New Roman" w:eastAsia="Times New Roman" w:hAnsi="Times New Roman" w:cs="Times New Roman"/>
          <w:b/>
          <w:bCs/>
        </w:rPr>
        <w:t>)</w:t>
      </w:r>
    </w:p>
    <w:p w14:paraId="78211E60" w14:textId="77777777" w:rsidR="000557BB" w:rsidRPr="00AB2CE2" w:rsidRDefault="000557BB" w:rsidP="2806CC14">
      <w:pPr>
        <w:rPr>
          <w:rFonts w:ascii="Times New Roman" w:eastAsia="Times New Roman" w:hAnsi="Times New Roman" w:cs="Times New Roman"/>
        </w:rPr>
      </w:pPr>
    </w:p>
    <w:p w14:paraId="299739B8" w14:textId="5A538B1A" w:rsidR="000557BB" w:rsidRPr="00AB2CE2" w:rsidRDefault="000557BB" w:rsidP="2806CC14">
      <w:pPr>
        <w:spacing w:after="120"/>
        <w:rPr>
          <w:rFonts w:ascii="Times New Roman" w:eastAsia="Times New Roman" w:hAnsi="Times New Roman" w:cs="Times New Roman"/>
        </w:rPr>
      </w:pPr>
      <w:r w:rsidRPr="2BAD6EEC">
        <w:rPr>
          <w:rFonts w:ascii="Times New Roman" w:eastAsia="Times New Roman" w:hAnsi="Times New Roman" w:cs="Times New Roman"/>
          <w:b/>
          <w:bCs/>
        </w:rPr>
        <w:t>POSITION TITLE AND DESCRIPTION:</w:t>
      </w:r>
      <w:r w:rsidRPr="2BAD6EEC">
        <w:rPr>
          <w:rFonts w:ascii="Times New Roman" w:eastAsia="Times New Roman" w:hAnsi="Times New Roman" w:cs="Times New Roman"/>
        </w:rPr>
        <w:t xml:space="preserve"> </w:t>
      </w:r>
      <w:r w:rsidR="006960D3" w:rsidRPr="006960D3">
        <w:rPr>
          <w:rFonts w:ascii="Times New Roman" w:eastAsia="Times New Roman" w:hAnsi="Times New Roman" w:cs="Times New Roman"/>
        </w:rPr>
        <w:t xml:space="preserve">The University of Georgia invites applications for multiple positions in Integrative Precision Agriculture at the Assistant, Associate or Full Professor rank </w:t>
      </w:r>
      <w:r w:rsidR="00087D42" w:rsidRPr="2BAD6EEC">
        <w:rPr>
          <w:rFonts w:ascii="Times New Roman" w:eastAsia="Times New Roman" w:hAnsi="Times New Roman" w:cs="Times New Roman"/>
        </w:rPr>
        <w:t xml:space="preserve">with </w:t>
      </w:r>
      <w:r w:rsidRPr="2BAD6EEC">
        <w:rPr>
          <w:rFonts w:ascii="Times New Roman" w:eastAsia="Times New Roman" w:hAnsi="Times New Roman" w:cs="Times New Roman"/>
        </w:rPr>
        <w:t>academic-year</w:t>
      </w:r>
      <w:r w:rsidR="6A8BA062" w:rsidRPr="2BAD6EEC">
        <w:rPr>
          <w:rFonts w:ascii="Times New Roman" w:eastAsia="Times New Roman" w:hAnsi="Times New Roman" w:cs="Times New Roman"/>
        </w:rPr>
        <w:t xml:space="preserve"> </w:t>
      </w:r>
      <w:r w:rsidRPr="2BAD6EEC">
        <w:rPr>
          <w:rFonts w:ascii="Times New Roman" w:eastAsia="Times New Roman" w:hAnsi="Times New Roman" w:cs="Times New Roman"/>
        </w:rPr>
        <w:t>appointment</w:t>
      </w:r>
      <w:r w:rsidR="00DE7832">
        <w:rPr>
          <w:rFonts w:ascii="Times New Roman" w:eastAsia="Times New Roman" w:hAnsi="Times New Roman" w:cs="Times New Roman"/>
        </w:rPr>
        <w:t>s</w:t>
      </w:r>
      <w:r w:rsidRPr="2BAD6EEC">
        <w:rPr>
          <w:rFonts w:ascii="Times New Roman" w:eastAsia="Times New Roman" w:hAnsi="Times New Roman" w:cs="Times New Roman"/>
        </w:rPr>
        <w:t xml:space="preserve">. </w:t>
      </w:r>
      <w:r w:rsidR="00E16CB4" w:rsidRPr="2BAD6EEC">
        <w:rPr>
          <w:rFonts w:ascii="Times New Roman" w:eastAsia="Times New Roman" w:hAnsi="Times New Roman" w:cs="Times New Roman"/>
        </w:rPr>
        <w:t xml:space="preserve">This is </w:t>
      </w:r>
      <w:r w:rsidR="2C5AB075" w:rsidRPr="2BAD6EEC">
        <w:rPr>
          <w:rFonts w:ascii="Times New Roman" w:eastAsia="Times New Roman" w:hAnsi="Times New Roman" w:cs="Times New Roman"/>
        </w:rPr>
        <w:t xml:space="preserve">year 2 of </w:t>
      </w:r>
      <w:r w:rsidR="00E16CB4" w:rsidRPr="2BAD6EEC">
        <w:rPr>
          <w:rFonts w:ascii="Times New Roman" w:eastAsia="Times New Roman" w:hAnsi="Times New Roman" w:cs="Times New Roman"/>
        </w:rPr>
        <w:t>a university-wide search;</w:t>
      </w:r>
      <w:r w:rsidR="00DE7832">
        <w:rPr>
          <w:rFonts w:ascii="Times New Roman" w:eastAsia="Times New Roman" w:hAnsi="Times New Roman" w:cs="Times New Roman"/>
        </w:rPr>
        <w:t xml:space="preserve"> </w:t>
      </w:r>
      <w:r w:rsidR="00DE7832" w:rsidRPr="00DE7832">
        <w:rPr>
          <w:rFonts w:ascii="Times New Roman" w:eastAsia="Times New Roman" w:hAnsi="Times New Roman" w:cs="Times New Roman"/>
        </w:rPr>
        <w:t xml:space="preserve">home department appointments will be made based on area of expertise in consultation with the appropriate </w:t>
      </w:r>
      <w:r w:rsidR="00DE7832">
        <w:rPr>
          <w:rFonts w:ascii="Times New Roman" w:eastAsia="Times New Roman" w:hAnsi="Times New Roman" w:cs="Times New Roman"/>
        </w:rPr>
        <w:t>d</w:t>
      </w:r>
      <w:r w:rsidR="00DE7832" w:rsidRPr="00DE7832">
        <w:rPr>
          <w:rFonts w:ascii="Times New Roman" w:eastAsia="Times New Roman" w:hAnsi="Times New Roman" w:cs="Times New Roman"/>
        </w:rPr>
        <w:t xml:space="preserve">epartment </w:t>
      </w:r>
      <w:r w:rsidR="00DE7832">
        <w:rPr>
          <w:rFonts w:ascii="Times New Roman" w:eastAsia="Times New Roman" w:hAnsi="Times New Roman" w:cs="Times New Roman"/>
        </w:rPr>
        <w:t>h</w:t>
      </w:r>
      <w:r w:rsidR="00DE7832" w:rsidRPr="00DE7832">
        <w:rPr>
          <w:rFonts w:ascii="Times New Roman" w:eastAsia="Times New Roman" w:hAnsi="Times New Roman" w:cs="Times New Roman"/>
        </w:rPr>
        <w:t xml:space="preserve">ead and </w:t>
      </w:r>
      <w:r w:rsidR="00DE7832">
        <w:rPr>
          <w:rFonts w:ascii="Times New Roman" w:eastAsia="Times New Roman" w:hAnsi="Times New Roman" w:cs="Times New Roman"/>
        </w:rPr>
        <w:t>d</w:t>
      </w:r>
      <w:r w:rsidR="00DE7832" w:rsidRPr="00DE7832">
        <w:rPr>
          <w:rFonts w:ascii="Times New Roman" w:eastAsia="Times New Roman" w:hAnsi="Times New Roman" w:cs="Times New Roman"/>
        </w:rPr>
        <w:t>ean.</w:t>
      </w:r>
      <w:r w:rsidR="00E16CB4" w:rsidRPr="2BAD6EEC">
        <w:rPr>
          <w:rFonts w:ascii="Times New Roman" w:eastAsia="Times New Roman" w:hAnsi="Times New Roman" w:cs="Times New Roman"/>
        </w:rPr>
        <w:t xml:space="preserve"> </w:t>
      </w:r>
    </w:p>
    <w:p w14:paraId="7E38D428" w14:textId="517CC217" w:rsidR="00CF1EFF" w:rsidRPr="00AB2CE2" w:rsidRDefault="000557BB" w:rsidP="2806CC14">
      <w:pPr>
        <w:rPr>
          <w:rFonts w:ascii="Times New Roman" w:eastAsia="Times New Roman" w:hAnsi="Times New Roman" w:cs="Times New Roman"/>
        </w:rPr>
      </w:pPr>
      <w:r w:rsidRPr="2BAD6EEC">
        <w:rPr>
          <w:rFonts w:ascii="Times New Roman" w:eastAsia="Times New Roman" w:hAnsi="Times New Roman" w:cs="Times New Roman"/>
          <w:b/>
          <w:bCs/>
        </w:rPr>
        <w:t>MAJOR RESPONSIBILITIES:</w:t>
      </w:r>
      <w:r w:rsidR="00F961E2" w:rsidRPr="2BAD6EEC">
        <w:rPr>
          <w:rFonts w:ascii="Times New Roman" w:eastAsia="Times New Roman" w:hAnsi="Times New Roman" w:cs="Times New Roman"/>
          <w:b/>
          <w:bCs/>
        </w:rPr>
        <w:t xml:space="preserve"> </w:t>
      </w:r>
      <w:r w:rsidR="00CF1EFF" w:rsidRPr="2BAD6EEC">
        <w:rPr>
          <w:rFonts w:ascii="Times New Roman" w:eastAsia="Times New Roman" w:hAnsi="Times New Roman" w:cs="Times New Roman"/>
        </w:rPr>
        <w:t xml:space="preserve">Building on one of its key research strengths, the University of Georgia is conducting a cluster hire to fill </w:t>
      </w:r>
      <w:r w:rsidR="61E42EC0" w:rsidRPr="00DE7832">
        <w:rPr>
          <w:rFonts w:ascii="Times New Roman" w:eastAsia="Times New Roman" w:hAnsi="Times New Roman" w:cs="Times New Roman"/>
          <w:bCs/>
          <w:u w:val="single"/>
        </w:rPr>
        <w:t>nine</w:t>
      </w:r>
      <w:r w:rsidR="00CF1EFF" w:rsidRPr="2BAD6EEC">
        <w:rPr>
          <w:rFonts w:ascii="Times New Roman" w:eastAsia="Times New Roman" w:hAnsi="Times New Roman" w:cs="Times New Roman"/>
          <w:b/>
          <w:bCs/>
          <w:u w:val="single"/>
        </w:rPr>
        <w:t xml:space="preserve"> </w:t>
      </w:r>
      <w:r w:rsidR="00CF1EFF" w:rsidRPr="2BAD6EEC">
        <w:rPr>
          <w:rFonts w:ascii="Times New Roman" w:eastAsia="Times New Roman" w:hAnsi="Times New Roman" w:cs="Times New Roman"/>
          <w:u w:val="single"/>
        </w:rPr>
        <w:t>tenure-track or tenured faculty positions</w:t>
      </w:r>
      <w:r w:rsidR="00CF1EFF" w:rsidRPr="2BAD6EEC">
        <w:rPr>
          <w:rFonts w:ascii="Times New Roman" w:eastAsia="Times New Roman" w:hAnsi="Times New Roman" w:cs="Times New Roman"/>
        </w:rPr>
        <w:t xml:space="preserve"> in the area of Integrative Precision Agriculture, of which </w:t>
      </w:r>
      <w:r w:rsidR="009F5CAD">
        <w:rPr>
          <w:rFonts w:ascii="Times New Roman" w:eastAsia="Times New Roman" w:hAnsi="Times New Roman" w:cs="Times New Roman"/>
        </w:rPr>
        <w:t>at least four</w:t>
      </w:r>
      <w:r w:rsidR="00CF1EFF" w:rsidRPr="2BAD6EEC">
        <w:rPr>
          <w:rFonts w:ascii="Times New Roman" w:eastAsia="Times New Roman" w:hAnsi="Times New Roman" w:cs="Times New Roman"/>
        </w:rPr>
        <w:t xml:space="preserve"> are being recruited for a target start date of August 202</w:t>
      </w:r>
      <w:r w:rsidR="009C5D96" w:rsidRPr="2BAD6EEC">
        <w:rPr>
          <w:rFonts w:ascii="Times New Roman" w:eastAsia="Times New Roman" w:hAnsi="Times New Roman" w:cs="Times New Roman"/>
        </w:rPr>
        <w:t>2</w:t>
      </w:r>
      <w:r w:rsidR="00CF1EFF" w:rsidRPr="2BAD6EEC">
        <w:rPr>
          <w:rFonts w:ascii="Times New Roman" w:eastAsia="Times New Roman" w:hAnsi="Times New Roman" w:cs="Times New Roman"/>
        </w:rPr>
        <w:t xml:space="preserve">. </w:t>
      </w:r>
      <w:r w:rsidR="7CEA3680" w:rsidRPr="2BAD6EEC">
        <w:rPr>
          <w:rFonts w:ascii="Times New Roman" w:eastAsia="Times New Roman" w:hAnsi="Times New Roman" w:cs="Times New Roman"/>
        </w:rPr>
        <w:t xml:space="preserve">This is part of a major hiring initiative that will bring over 50 new faculty members in the </w:t>
      </w:r>
      <w:r w:rsidR="0011442F" w:rsidRPr="2BAD6EEC">
        <w:rPr>
          <w:rFonts w:ascii="Times New Roman" w:eastAsia="Times New Roman" w:hAnsi="Times New Roman" w:cs="Times New Roman"/>
        </w:rPr>
        <w:t>broader area</w:t>
      </w:r>
      <w:r w:rsidR="7CEA3680" w:rsidRPr="2BAD6EEC">
        <w:rPr>
          <w:rFonts w:ascii="Times New Roman" w:eastAsia="Times New Roman" w:hAnsi="Times New Roman" w:cs="Times New Roman"/>
        </w:rPr>
        <w:t xml:space="preserve"> of Data Science and AI to the university. </w:t>
      </w:r>
      <w:r w:rsidR="00CF1EFF" w:rsidRPr="2BAD6EEC">
        <w:rPr>
          <w:rFonts w:ascii="Times New Roman" w:eastAsia="Times New Roman" w:hAnsi="Times New Roman" w:cs="Times New Roman"/>
        </w:rPr>
        <w:t xml:space="preserve">Outstanding candidates who can contribute significantly to the application of digital agriculture technologies, data analytics, or models </w:t>
      </w:r>
      <w:r w:rsidR="00DE7832">
        <w:rPr>
          <w:rFonts w:ascii="Times New Roman" w:eastAsia="Times New Roman" w:hAnsi="Times New Roman" w:cs="Times New Roman"/>
        </w:rPr>
        <w:t>to</w:t>
      </w:r>
      <w:r w:rsidR="00CF1EFF" w:rsidRPr="2BAD6EEC">
        <w:rPr>
          <w:rFonts w:ascii="Times New Roman" w:eastAsia="Times New Roman" w:hAnsi="Times New Roman" w:cs="Times New Roman"/>
        </w:rPr>
        <w:t xml:space="preserve"> sustainable intensification of cropping or plantation forestry systems relevant to the southeastern U.S. are especially encouraged to apply. Illustrative examples of the type of expertise sought include, but are not limited to:</w:t>
      </w:r>
      <w:r w:rsidR="2F09FC37" w:rsidRPr="2BAD6EEC">
        <w:rPr>
          <w:rFonts w:ascii="Times New Roman" w:eastAsia="Times New Roman" w:hAnsi="Times New Roman" w:cs="Times New Roman"/>
        </w:rPr>
        <w:t xml:space="preserve"> </w:t>
      </w:r>
    </w:p>
    <w:p w14:paraId="652FF804" w14:textId="3AD0ED9C" w:rsidR="00CF1EFF" w:rsidRPr="00AB2CE2" w:rsidRDefault="00CF1EFF" w:rsidP="2806CC14">
      <w:pPr>
        <w:pStyle w:val="ListParagraph"/>
        <w:numPr>
          <w:ilvl w:val="0"/>
          <w:numId w:val="2"/>
        </w:numPr>
        <w:ind w:left="504"/>
      </w:pPr>
      <w:r w:rsidRPr="00A3416B">
        <w:rPr>
          <w:rFonts w:ascii="Times New Roman" w:eastAsia="Times New Roman" w:hAnsi="Times New Roman" w:cs="Times New Roman"/>
          <w:b/>
        </w:rPr>
        <w:t>Sensor Development and Distributed Sensing</w:t>
      </w:r>
      <w:r w:rsidRPr="2806CC14">
        <w:rPr>
          <w:rFonts w:ascii="Times New Roman" w:eastAsia="Times New Roman" w:hAnsi="Times New Roman" w:cs="Times New Roman"/>
        </w:rPr>
        <w:t xml:space="preserve"> – e.g., novel soil- or plant-embedded sensors and biodegradable sensor networks for distributed in-situ measurements of agricultural and environmental variables.</w:t>
      </w:r>
    </w:p>
    <w:p w14:paraId="7C4AAA75" w14:textId="582D3072" w:rsidR="00CF1EFF" w:rsidRPr="00FF57B0" w:rsidRDefault="00CF1EFF" w:rsidP="2806CC14">
      <w:pPr>
        <w:pStyle w:val="ListParagraph"/>
        <w:numPr>
          <w:ilvl w:val="0"/>
          <w:numId w:val="2"/>
        </w:numPr>
        <w:ind w:left="504"/>
        <w:rPr>
          <w:rFonts w:ascii="Times New Roman" w:hAnsi="Times New Roman" w:cs="Times New Roman"/>
        </w:rPr>
      </w:pPr>
      <w:r w:rsidRPr="00A3416B">
        <w:rPr>
          <w:rFonts w:ascii="Times New Roman" w:eastAsia="Times New Roman" w:hAnsi="Times New Roman" w:cs="Times New Roman"/>
          <w:b/>
        </w:rPr>
        <w:t>Systems Modeling</w:t>
      </w:r>
      <w:r w:rsidRPr="2806CC14">
        <w:rPr>
          <w:rFonts w:ascii="Times New Roman" w:eastAsia="Times New Roman" w:hAnsi="Times New Roman" w:cs="Times New Roman"/>
        </w:rPr>
        <w:t xml:space="preserve"> – e.g., predicting root and shoot growth, nutrient and water uptake, host-</w:t>
      </w:r>
      <w:r w:rsidRPr="00FF57B0">
        <w:rPr>
          <w:rFonts w:ascii="Times New Roman" w:eastAsia="Times New Roman" w:hAnsi="Times New Roman" w:cs="Times New Roman"/>
        </w:rPr>
        <w:t>microbiome interactions, and pest/pathogen spread at field and landscape scales to fine-tune site-specific crop management, optimize yield potential, and minimize environmental impacts.</w:t>
      </w:r>
    </w:p>
    <w:p w14:paraId="577A581E" w14:textId="58F5A4B2" w:rsidR="00CF1EFF" w:rsidRPr="00FF57B0" w:rsidRDefault="00CF1EFF" w:rsidP="2806CC14">
      <w:pPr>
        <w:pStyle w:val="ListParagraph"/>
        <w:numPr>
          <w:ilvl w:val="0"/>
          <w:numId w:val="2"/>
        </w:numPr>
        <w:ind w:left="504"/>
        <w:rPr>
          <w:rFonts w:ascii="Times New Roman" w:hAnsi="Times New Roman" w:cs="Times New Roman"/>
        </w:rPr>
      </w:pPr>
      <w:r w:rsidRPr="00A3416B">
        <w:rPr>
          <w:rFonts w:ascii="Times New Roman" w:eastAsia="Times New Roman" w:hAnsi="Times New Roman" w:cs="Times New Roman"/>
          <w:b/>
        </w:rPr>
        <w:t>AI-Enabled Decision Analysis and Data Analytics</w:t>
      </w:r>
      <w:r w:rsidRPr="00FF57B0">
        <w:rPr>
          <w:rFonts w:ascii="Times New Roman" w:eastAsia="Times New Roman" w:hAnsi="Times New Roman" w:cs="Times New Roman"/>
        </w:rPr>
        <w:t xml:space="preserve"> – e.g., leveraging data from high-resolution images and sensor networks to improve soil, crop, and plant health management decisions at field and landscape scales</w:t>
      </w:r>
      <w:r w:rsidR="00C16C12" w:rsidRPr="00C16C12">
        <w:rPr>
          <w:rFonts w:ascii="Times New Roman" w:eastAsia="Times New Roman" w:hAnsi="Times New Roman" w:cs="Times New Roman"/>
        </w:rPr>
        <w:t xml:space="preserve">; applying </w:t>
      </w:r>
      <w:r w:rsidR="00BE6DD2">
        <w:rPr>
          <w:rFonts w:ascii="Times New Roman" w:eastAsia="Times New Roman" w:hAnsi="Times New Roman" w:cs="Times New Roman"/>
        </w:rPr>
        <w:t>m</w:t>
      </w:r>
      <w:r w:rsidR="00C16C12" w:rsidRPr="00C16C12">
        <w:rPr>
          <w:rFonts w:ascii="Times New Roman" w:eastAsia="Times New Roman" w:hAnsi="Times New Roman" w:cs="Times New Roman"/>
        </w:rPr>
        <w:t xml:space="preserve">achine </w:t>
      </w:r>
      <w:r w:rsidR="00BE6DD2">
        <w:rPr>
          <w:rFonts w:ascii="Times New Roman" w:eastAsia="Times New Roman" w:hAnsi="Times New Roman" w:cs="Times New Roman"/>
        </w:rPr>
        <w:t>l</w:t>
      </w:r>
      <w:r w:rsidR="00C16C12" w:rsidRPr="00C16C12">
        <w:rPr>
          <w:rFonts w:ascii="Times New Roman" w:eastAsia="Times New Roman" w:hAnsi="Times New Roman" w:cs="Times New Roman"/>
        </w:rPr>
        <w:t xml:space="preserve">earning and </w:t>
      </w:r>
      <w:r w:rsidR="00BE6DD2">
        <w:rPr>
          <w:rFonts w:ascii="Times New Roman" w:eastAsia="Times New Roman" w:hAnsi="Times New Roman" w:cs="Times New Roman"/>
        </w:rPr>
        <w:t>d</w:t>
      </w:r>
      <w:r w:rsidR="00C16C12" w:rsidRPr="00C16C12">
        <w:rPr>
          <w:rFonts w:ascii="Times New Roman" w:eastAsia="Times New Roman" w:hAnsi="Times New Roman" w:cs="Times New Roman"/>
        </w:rPr>
        <w:t xml:space="preserve">ata </w:t>
      </w:r>
      <w:r w:rsidR="00BE6DD2">
        <w:rPr>
          <w:rFonts w:ascii="Times New Roman" w:eastAsia="Times New Roman" w:hAnsi="Times New Roman" w:cs="Times New Roman"/>
        </w:rPr>
        <w:t>m</w:t>
      </w:r>
      <w:r w:rsidR="00C16C12" w:rsidRPr="00C16C12">
        <w:rPr>
          <w:rFonts w:ascii="Times New Roman" w:eastAsia="Times New Roman" w:hAnsi="Times New Roman" w:cs="Times New Roman"/>
        </w:rPr>
        <w:t xml:space="preserve">ining methods to crop and agricultural </w:t>
      </w:r>
      <w:r w:rsidR="00C16C12">
        <w:rPr>
          <w:rFonts w:ascii="Times New Roman" w:eastAsia="Times New Roman" w:hAnsi="Times New Roman" w:cs="Times New Roman"/>
        </w:rPr>
        <w:t>datasets</w:t>
      </w:r>
      <w:r w:rsidR="00C16C12" w:rsidRPr="00C16C12">
        <w:rPr>
          <w:rFonts w:ascii="Times New Roman" w:eastAsia="Times New Roman" w:hAnsi="Times New Roman" w:cs="Times New Roman"/>
        </w:rPr>
        <w:t xml:space="preserve"> for yield prediction and sustainability</w:t>
      </w:r>
      <w:r w:rsidRPr="00FF57B0">
        <w:rPr>
          <w:rFonts w:ascii="Times New Roman" w:eastAsia="Times New Roman" w:hAnsi="Times New Roman" w:cs="Times New Roman"/>
        </w:rPr>
        <w:t>.</w:t>
      </w:r>
    </w:p>
    <w:p w14:paraId="20E06B65" w14:textId="489D7F8B" w:rsidR="00E06C94" w:rsidRPr="00FF57B0" w:rsidRDefault="00CF1EFF" w:rsidP="2806CC14">
      <w:pPr>
        <w:pStyle w:val="ListParagraph"/>
        <w:numPr>
          <w:ilvl w:val="0"/>
          <w:numId w:val="2"/>
        </w:numPr>
        <w:spacing w:after="120"/>
        <w:ind w:left="504"/>
        <w:rPr>
          <w:rFonts w:ascii="Times New Roman" w:hAnsi="Times New Roman" w:cs="Times New Roman"/>
        </w:rPr>
      </w:pPr>
      <w:r w:rsidRPr="00A3416B">
        <w:rPr>
          <w:rFonts w:ascii="Times New Roman" w:eastAsia="Times New Roman" w:hAnsi="Times New Roman" w:cs="Times New Roman"/>
          <w:b/>
        </w:rPr>
        <w:t>Automation and Actuation</w:t>
      </w:r>
      <w:r w:rsidRPr="00FF57B0">
        <w:rPr>
          <w:rFonts w:ascii="Times New Roman" w:eastAsia="Times New Roman" w:hAnsi="Times New Roman" w:cs="Times New Roman"/>
        </w:rPr>
        <w:t xml:space="preserve"> – e.g., robotics and imaging technologies for </w:t>
      </w:r>
      <w:proofErr w:type="spellStart"/>
      <w:r w:rsidRPr="00FF57B0">
        <w:rPr>
          <w:rFonts w:ascii="Times New Roman" w:eastAsia="Times New Roman" w:hAnsi="Times New Roman" w:cs="Times New Roman"/>
        </w:rPr>
        <w:t>phenomics</w:t>
      </w:r>
      <w:proofErr w:type="spellEnd"/>
      <w:r w:rsidRPr="00FF57B0">
        <w:rPr>
          <w:rFonts w:ascii="Times New Roman" w:eastAsia="Times New Roman" w:hAnsi="Times New Roman" w:cs="Times New Roman"/>
        </w:rPr>
        <w:t xml:space="preserve"> and precision crop management; smart machinery for belowground seed placement and precision pest management; and accurate detection of biotic and abiotic plant stressors.</w:t>
      </w:r>
    </w:p>
    <w:p w14:paraId="2D0073A3" w14:textId="0334EF45" w:rsidR="00DE7832" w:rsidRPr="00FF57B0" w:rsidRDefault="00FF57B0" w:rsidP="2806CC14">
      <w:pPr>
        <w:pStyle w:val="ListParagraph"/>
        <w:numPr>
          <w:ilvl w:val="0"/>
          <w:numId w:val="2"/>
        </w:numPr>
        <w:spacing w:after="120"/>
        <w:ind w:left="504"/>
        <w:rPr>
          <w:rFonts w:ascii="Times New Roman" w:hAnsi="Times New Roman" w:cs="Times New Roman"/>
        </w:rPr>
      </w:pPr>
      <w:r w:rsidRPr="00FF57B0">
        <w:rPr>
          <w:rFonts w:ascii="Times New Roman" w:hAnsi="Times New Roman" w:cs="Times New Roman"/>
        </w:rPr>
        <w:t xml:space="preserve">One of the positions to be recruited will focus specifically on </w:t>
      </w:r>
      <w:r w:rsidR="00A3416B" w:rsidRPr="00A3416B">
        <w:rPr>
          <w:rFonts w:ascii="Times New Roman" w:hAnsi="Times New Roman" w:cs="Times New Roman"/>
          <w:b/>
        </w:rPr>
        <w:t>C</w:t>
      </w:r>
      <w:r w:rsidRPr="00A3416B">
        <w:rPr>
          <w:rFonts w:ascii="Times New Roman" w:hAnsi="Times New Roman" w:cs="Times New Roman"/>
          <w:b/>
        </w:rPr>
        <w:t>o-</w:t>
      </w:r>
      <w:r w:rsidR="00A3416B" w:rsidRPr="00A3416B">
        <w:rPr>
          <w:rFonts w:ascii="Times New Roman" w:hAnsi="Times New Roman" w:cs="Times New Roman"/>
          <w:b/>
        </w:rPr>
        <w:t>R</w:t>
      </w:r>
      <w:r w:rsidRPr="00A3416B">
        <w:rPr>
          <w:rFonts w:ascii="Times New Roman" w:hAnsi="Times New Roman" w:cs="Times New Roman"/>
          <w:b/>
        </w:rPr>
        <w:t xml:space="preserve">obotics and </w:t>
      </w:r>
      <w:r w:rsidR="00A3416B" w:rsidRPr="00A3416B">
        <w:rPr>
          <w:rFonts w:ascii="Times New Roman" w:hAnsi="Times New Roman" w:cs="Times New Roman"/>
          <w:b/>
        </w:rPr>
        <w:t>H</w:t>
      </w:r>
      <w:r w:rsidRPr="00A3416B">
        <w:rPr>
          <w:rFonts w:ascii="Times New Roman" w:hAnsi="Times New Roman" w:cs="Times New Roman"/>
          <w:b/>
        </w:rPr>
        <w:t>uman-</w:t>
      </w:r>
      <w:r w:rsidR="00A3416B" w:rsidRPr="00A3416B">
        <w:rPr>
          <w:rFonts w:ascii="Times New Roman" w:hAnsi="Times New Roman" w:cs="Times New Roman"/>
          <w:b/>
        </w:rPr>
        <w:t>R</w:t>
      </w:r>
      <w:r w:rsidRPr="00A3416B">
        <w:rPr>
          <w:rFonts w:ascii="Times New Roman" w:hAnsi="Times New Roman" w:cs="Times New Roman"/>
          <w:b/>
        </w:rPr>
        <w:t xml:space="preserve">obotic </w:t>
      </w:r>
      <w:r w:rsidR="00A3416B" w:rsidRPr="00A3416B">
        <w:rPr>
          <w:rFonts w:ascii="Times New Roman" w:hAnsi="Times New Roman" w:cs="Times New Roman"/>
          <w:b/>
        </w:rPr>
        <w:t>I</w:t>
      </w:r>
      <w:r w:rsidRPr="00A3416B">
        <w:rPr>
          <w:rFonts w:ascii="Times New Roman" w:hAnsi="Times New Roman" w:cs="Times New Roman"/>
          <w:b/>
        </w:rPr>
        <w:t>nteraction</w:t>
      </w:r>
      <w:r w:rsidR="00A3416B" w:rsidRPr="00A3416B">
        <w:rPr>
          <w:rFonts w:ascii="Times New Roman" w:hAnsi="Times New Roman" w:cs="Times New Roman"/>
          <w:b/>
        </w:rPr>
        <w:t>s</w:t>
      </w:r>
      <w:r w:rsidRPr="00A3416B">
        <w:rPr>
          <w:rFonts w:ascii="Times New Roman" w:hAnsi="Times New Roman" w:cs="Times New Roman"/>
          <w:b/>
        </w:rPr>
        <w:t xml:space="preserve"> in agricultural systems</w:t>
      </w:r>
      <w:r w:rsidRPr="00FF57B0">
        <w:rPr>
          <w:rFonts w:ascii="Times New Roman" w:hAnsi="Times New Roman" w:cs="Times New Roman"/>
        </w:rPr>
        <w:t xml:space="preserve">. </w:t>
      </w:r>
      <w:r w:rsidR="00A3416B">
        <w:rPr>
          <w:rFonts w:ascii="Times New Roman" w:hAnsi="Times New Roman" w:cs="Times New Roman"/>
        </w:rPr>
        <w:t xml:space="preserve">Research may </w:t>
      </w:r>
      <w:r w:rsidRPr="00FF57B0">
        <w:rPr>
          <w:rFonts w:ascii="Times New Roman" w:hAnsi="Times New Roman" w:cs="Times New Roman"/>
        </w:rPr>
        <w:t xml:space="preserve">include human-in-the-loop </w:t>
      </w:r>
      <w:r w:rsidR="00A3416B">
        <w:rPr>
          <w:rFonts w:ascii="Times New Roman" w:hAnsi="Times New Roman" w:cs="Times New Roman"/>
        </w:rPr>
        <w:t xml:space="preserve">systems and the safe co-existence of workers and robots </w:t>
      </w:r>
      <w:r w:rsidRPr="00FF57B0">
        <w:rPr>
          <w:rFonts w:ascii="Times New Roman" w:hAnsi="Times New Roman" w:cs="Times New Roman"/>
        </w:rPr>
        <w:t xml:space="preserve">in close proximity while leveraging </w:t>
      </w:r>
      <w:r w:rsidR="00706F8C">
        <w:rPr>
          <w:rFonts w:ascii="Times New Roman" w:hAnsi="Times New Roman" w:cs="Times New Roman"/>
        </w:rPr>
        <w:t xml:space="preserve">the </w:t>
      </w:r>
      <w:r w:rsidRPr="00FF57B0">
        <w:rPr>
          <w:rFonts w:ascii="Times New Roman" w:hAnsi="Times New Roman" w:cs="Times New Roman"/>
        </w:rPr>
        <w:t>relative strengths of robots and humans in planning and performance of</w:t>
      </w:r>
      <w:r w:rsidR="00706F8C">
        <w:rPr>
          <w:rFonts w:ascii="Times New Roman" w:hAnsi="Times New Roman" w:cs="Times New Roman"/>
        </w:rPr>
        <w:t xml:space="preserve"> agricultural</w:t>
      </w:r>
      <w:r w:rsidRPr="00FF57B0">
        <w:rPr>
          <w:rFonts w:ascii="Times New Roman" w:hAnsi="Times New Roman" w:cs="Times New Roman"/>
        </w:rPr>
        <w:t xml:space="preserve"> tasks.</w:t>
      </w:r>
      <w:r w:rsidR="00706F8C">
        <w:rPr>
          <w:rFonts w:ascii="Times New Roman" w:hAnsi="Times New Roman" w:cs="Times New Roman"/>
        </w:rPr>
        <w:t xml:space="preserve"> </w:t>
      </w:r>
      <w:r w:rsidRPr="00FF57B0">
        <w:rPr>
          <w:rFonts w:ascii="Times New Roman" w:hAnsi="Times New Roman" w:cs="Times New Roman"/>
        </w:rPr>
        <w:t>This position will be recruited into the School of Electrical &amp; Computer Engineering.</w:t>
      </w:r>
    </w:p>
    <w:p w14:paraId="52762642" w14:textId="692076D6" w:rsidR="000D6F3E" w:rsidRPr="00AB2CE2" w:rsidRDefault="006960D3" w:rsidP="2806CC14">
      <w:pPr>
        <w:spacing w:after="120"/>
        <w:rPr>
          <w:rFonts w:ascii="Times New Roman" w:eastAsia="Times New Roman" w:hAnsi="Times New Roman" w:cs="Times New Roman"/>
        </w:rPr>
      </w:pPr>
      <w:r w:rsidRPr="006960D3">
        <w:rPr>
          <w:rFonts w:ascii="Times New Roman" w:eastAsia="Times New Roman" w:hAnsi="Times New Roman" w:cs="Times New Roman"/>
        </w:rPr>
        <w:t>The new faculty members are expected to develop a vigorous, high-impact, externally funded research program; work closely with other members of the cluster hire and existing faculty specializing in precision agriculture; effectively mentor graduate students and postdoctoral scientists; effectively support our teaching mission at the undergraduate and graduate levels; and contribute to a diverse and inclusive environment within the university. Specific teaching assignments will be negotiated with the hiring department, but are expected to be commensurate with a 25% instructional appointment.</w:t>
      </w:r>
    </w:p>
    <w:p w14:paraId="64CF493A" w14:textId="66BCC09B" w:rsidR="00B43CD6" w:rsidRPr="00B43CD6" w:rsidRDefault="00B43CD6" w:rsidP="00B43CD6">
      <w:pPr>
        <w:spacing w:after="120"/>
        <w:rPr>
          <w:rFonts w:ascii="Times New Roman" w:eastAsia="Times New Roman" w:hAnsi="Times New Roman" w:cs="Times New Roman"/>
        </w:rPr>
      </w:pPr>
      <w:r>
        <w:rPr>
          <w:rFonts w:ascii="Times New Roman" w:eastAsia="Times New Roman" w:hAnsi="Times New Roman" w:cs="Times New Roman"/>
          <w:b/>
          <w:bCs/>
        </w:rPr>
        <w:t xml:space="preserve">REQUIRED </w:t>
      </w:r>
      <w:r w:rsidR="00BF3E9E" w:rsidRPr="25B74B35">
        <w:rPr>
          <w:rFonts w:ascii="Times New Roman" w:eastAsia="Times New Roman" w:hAnsi="Times New Roman" w:cs="Times New Roman"/>
          <w:b/>
          <w:bCs/>
        </w:rPr>
        <w:t>QUALIFICATIONS:</w:t>
      </w:r>
      <w:r w:rsidR="00357214" w:rsidRPr="25B74B35">
        <w:rPr>
          <w:rFonts w:ascii="Times New Roman" w:eastAsia="Times New Roman" w:hAnsi="Times New Roman" w:cs="Times New Roman"/>
        </w:rPr>
        <w:t xml:space="preserve"> </w:t>
      </w:r>
      <w:r w:rsidRPr="00B43CD6">
        <w:rPr>
          <w:rFonts w:ascii="Times New Roman" w:eastAsia="Times New Roman" w:hAnsi="Times New Roman" w:cs="Times New Roman"/>
        </w:rPr>
        <w:t xml:space="preserve">All candidates must have a Ph.D. in an agricultural science, engineering, computer science or related discipline. </w:t>
      </w:r>
      <w:r w:rsidR="00687638">
        <w:rPr>
          <w:rFonts w:ascii="Times New Roman" w:eastAsia="Times New Roman" w:hAnsi="Times New Roman" w:cs="Times New Roman"/>
        </w:rPr>
        <w:t>C</w:t>
      </w:r>
      <w:r w:rsidRPr="00B43CD6">
        <w:rPr>
          <w:rFonts w:ascii="Times New Roman" w:eastAsia="Times New Roman" w:hAnsi="Times New Roman" w:cs="Times New Roman"/>
        </w:rPr>
        <w:t>andidates must</w:t>
      </w:r>
      <w:r>
        <w:rPr>
          <w:rFonts w:ascii="Times New Roman" w:eastAsia="Times New Roman" w:hAnsi="Times New Roman" w:cs="Times New Roman"/>
        </w:rPr>
        <w:t xml:space="preserve"> also</w:t>
      </w:r>
      <w:r w:rsidRPr="00B43CD6">
        <w:rPr>
          <w:rFonts w:ascii="Times New Roman" w:eastAsia="Times New Roman" w:hAnsi="Times New Roman" w:cs="Times New Roman"/>
        </w:rPr>
        <w:t xml:space="preserve"> have a documented research background appropriate for the appointment rank, as evidenced by peer-reviewed publications, in the application of technologies, data analytics, or models to problems in agriculture or biology. For </w:t>
      </w:r>
      <w:r w:rsidRPr="00B43CD6">
        <w:rPr>
          <w:rFonts w:ascii="Times New Roman" w:eastAsia="Times New Roman" w:hAnsi="Times New Roman" w:cs="Times New Roman"/>
        </w:rPr>
        <w:lastRenderedPageBreak/>
        <w:t xml:space="preserve">information about the requirements for each faculty rank, please see the </w:t>
      </w:r>
      <w:hyperlink r:id="rId12" w:history="1">
        <w:r w:rsidRPr="00B27FC9">
          <w:rPr>
            <w:rStyle w:val="Hyperlink"/>
            <w:rFonts w:ascii="Times New Roman" w:eastAsia="Times New Roman" w:hAnsi="Times New Roman" w:cs="Times New Roman"/>
          </w:rPr>
          <w:t>UGA Guidelines for Appointment, Promotion and Tenure</w:t>
        </w:r>
      </w:hyperlink>
      <w:r w:rsidRPr="00B43CD6">
        <w:rPr>
          <w:rFonts w:ascii="Times New Roman" w:eastAsia="Times New Roman" w:hAnsi="Times New Roman" w:cs="Times New Roman"/>
        </w:rPr>
        <w:t>.</w:t>
      </w:r>
    </w:p>
    <w:p w14:paraId="4F687E2C" w14:textId="77777777" w:rsidR="00B43CD6" w:rsidRPr="00B43CD6" w:rsidRDefault="00B43CD6" w:rsidP="00B43CD6">
      <w:pPr>
        <w:spacing w:after="120"/>
        <w:rPr>
          <w:rFonts w:ascii="Times New Roman" w:eastAsia="Times New Roman" w:hAnsi="Times New Roman" w:cs="Times New Roman"/>
        </w:rPr>
      </w:pPr>
      <w:r w:rsidRPr="00B43CD6">
        <w:rPr>
          <w:rFonts w:ascii="Times New Roman" w:eastAsia="Times New Roman" w:hAnsi="Times New Roman" w:cs="Times New Roman"/>
        </w:rPr>
        <w:t xml:space="preserve">To be considered at the rank of Associate Professor, candidates must have at least 5 full years in rank at the Assistant Professor level. To be considered at the rank of Professor, candidates must have at least 5 full years in rank at the Associate Professor level. </w:t>
      </w:r>
    </w:p>
    <w:p w14:paraId="55105FF1" w14:textId="77777777" w:rsidR="00B43CD6" w:rsidRPr="00B43CD6" w:rsidRDefault="00B43CD6" w:rsidP="00B43CD6">
      <w:pPr>
        <w:spacing w:after="120"/>
        <w:rPr>
          <w:rFonts w:ascii="Times New Roman" w:eastAsia="Times New Roman" w:hAnsi="Times New Roman" w:cs="Times New Roman"/>
        </w:rPr>
      </w:pPr>
      <w:r w:rsidRPr="00B43CD6">
        <w:rPr>
          <w:rFonts w:ascii="Times New Roman" w:eastAsia="Times New Roman" w:hAnsi="Times New Roman" w:cs="Times New Roman"/>
        </w:rPr>
        <w:t xml:space="preserve">To be eligible for tenure upon appointment, candidates must be appointed as an associate or full professor, have been tenured at a prior institution, and bring a demonstrably national reputation to the institution. Candidates must be approved for tenure upon appointment before hire. </w:t>
      </w:r>
    </w:p>
    <w:p w14:paraId="55F7720F" w14:textId="0EDFA9D0" w:rsidR="00B43CD6" w:rsidRDefault="00B43CD6" w:rsidP="00B43CD6">
      <w:pPr>
        <w:spacing w:after="120"/>
        <w:rPr>
          <w:rFonts w:ascii="Times New Roman" w:eastAsia="Times New Roman" w:hAnsi="Times New Roman" w:cs="Times New Roman"/>
        </w:rPr>
      </w:pPr>
      <w:r w:rsidRPr="00B43CD6">
        <w:rPr>
          <w:rFonts w:ascii="Times New Roman" w:eastAsia="Times New Roman" w:hAnsi="Times New Roman" w:cs="Times New Roman"/>
        </w:rPr>
        <w:t xml:space="preserve">Specific criteria for Associate Professor and Professor level in potential home departments are summarized at </w:t>
      </w:r>
      <w:hyperlink r:id="rId13" w:history="1">
        <w:r w:rsidRPr="00DF69B8">
          <w:rPr>
            <w:rStyle w:val="Hyperlink"/>
            <w:rFonts w:ascii="Times New Roman" w:eastAsia="Times New Roman" w:hAnsi="Times New Roman" w:cs="Times New Roman"/>
          </w:rPr>
          <w:t>https://provost.uga.edu/policies/appointment-promotion-and-tenure/promotion-tenure-criteria/</w:t>
        </w:r>
      </w:hyperlink>
    </w:p>
    <w:p w14:paraId="35823833" w14:textId="1CBAD60E" w:rsidR="00084C3A" w:rsidRDefault="00084C3A" w:rsidP="00B43CD6">
      <w:pPr>
        <w:spacing w:after="120"/>
        <w:rPr>
          <w:rFonts w:ascii="Times New Roman" w:eastAsia="Times New Roman" w:hAnsi="Times New Roman" w:cs="Times New Roman"/>
        </w:rPr>
      </w:pPr>
      <w:r w:rsidRPr="00084C3A">
        <w:rPr>
          <w:rFonts w:ascii="Times New Roman" w:eastAsia="Times New Roman" w:hAnsi="Times New Roman" w:cs="Times New Roman"/>
          <w:b/>
        </w:rPr>
        <w:t>PREFERRED QUALIFICATIONS:</w:t>
      </w:r>
      <w:r>
        <w:rPr>
          <w:rFonts w:ascii="Times New Roman" w:eastAsia="Times New Roman" w:hAnsi="Times New Roman" w:cs="Times New Roman"/>
        </w:rPr>
        <w:t xml:space="preserve"> </w:t>
      </w:r>
      <w:r w:rsidRPr="00084C3A">
        <w:rPr>
          <w:rFonts w:ascii="Times New Roman" w:eastAsia="Times New Roman" w:hAnsi="Times New Roman" w:cs="Times New Roman"/>
        </w:rPr>
        <w:t>Two years of postdoctoral experience preferred.</w:t>
      </w:r>
    </w:p>
    <w:p w14:paraId="18A0373B" w14:textId="2ED5AA6A" w:rsidR="00BF3E9E" w:rsidRPr="00AB2CE2" w:rsidRDefault="00BF3E9E" w:rsidP="00B43CD6">
      <w:pPr>
        <w:spacing w:after="120"/>
        <w:rPr>
          <w:rFonts w:ascii="Times New Roman" w:eastAsia="Times New Roman" w:hAnsi="Times New Roman" w:cs="Times New Roman"/>
        </w:rPr>
      </w:pPr>
      <w:r w:rsidRPr="2806CC14">
        <w:rPr>
          <w:rFonts w:ascii="Times New Roman" w:eastAsia="Times New Roman" w:hAnsi="Times New Roman" w:cs="Times New Roman"/>
          <w:b/>
          <w:bCs/>
        </w:rPr>
        <w:t>POSITION</w:t>
      </w:r>
      <w:r w:rsidR="00AE636B" w:rsidRPr="2806CC14">
        <w:rPr>
          <w:rFonts w:ascii="Times New Roman" w:eastAsia="Times New Roman" w:hAnsi="Times New Roman" w:cs="Times New Roman"/>
          <w:b/>
          <w:bCs/>
        </w:rPr>
        <w:t>S</w:t>
      </w:r>
      <w:r w:rsidRPr="2806CC14">
        <w:rPr>
          <w:rFonts w:ascii="Times New Roman" w:eastAsia="Times New Roman" w:hAnsi="Times New Roman" w:cs="Times New Roman"/>
          <w:b/>
          <w:bCs/>
        </w:rPr>
        <w:t xml:space="preserve"> AVAILABLE:</w:t>
      </w:r>
      <w:r w:rsidRPr="2806CC14">
        <w:rPr>
          <w:rFonts w:ascii="Times New Roman" w:eastAsia="Times New Roman" w:hAnsi="Times New Roman" w:cs="Times New Roman"/>
        </w:rPr>
        <w:t xml:space="preserve"> 1 August 202</w:t>
      </w:r>
      <w:r w:rsidR="00715294" w:rsidRPr="2806CC14">
        <w:rPr>
          <w:rFonts w:ascii="Times New Roman" w:eastAsia="Times New Roman" w:hAnsi="Times New Roman" w:cs="Times New Roman"/>
        </w:rPr>
        <w:t>2</w:t>
      </w:r>
      <w:r w:rsidR="00AE636B" w:rsidRPr="2806CC14">
        <w:rPr>
          <w:rFonts w:ascii="Times New Roman" w:eastAsia="Times New Roman" w:hAnsi="Times New Roman" w:cs="Times New Roman"/>
        </w:rPr>
        <w:t>.</w:t>
      </w:r>
      <w:r w:rsidRPr="2806CC14">
        <w:rPr>
          <w:rFonts w:ascii="Times New Roman" w:eastAsia="Times New Roman" w:hAnsi="Times New Roman" w:cs="Times New Roman"/>
        </w:rPr>
        <w:t xml:space="preserve"> </w:t>
      </w:r>
      <w:r w:rsidR="007A731E" w:rsidRPr="2806CC14">
        <w:rPr>
          <w:rFonts w:ascii="Times New Roman" w:eastAsia="Times New Roman" w:hAnsi="Times New Roman" w:cs="Times New Roman"/>
        </w:rPr>
        <w:t xml:space="preserve">Review of applications will begin on </w:t>
      </w:r>
      <w:r w:rsidR="009C5D96" w:rsidRPr="2806CC14">
        <w:rPr>
          <w:rFonts w:ascii="Times New Roman" w:eastAsia="Times New Roman" w:hAnsi="Times New Roman" w:cs="Times New Roman"/>
        </w:rPr>
        <w:t>4</w:t>
      </w:r>
      <w:r w:rsidR="007A731E" w:rsidRPr="2806CC14">
        <w:rPr>
          <w:rFonts w:ascii="Times New Roman" w:eastAsia="Times New Roman" w:hAnsi="Times New Roman" w:cs="Times New Roman"/>
        </w:rPr>
        <w:t xml:space="preserve"> </w:t>
      </w:r>
      <w:r w:rsidR="009C5D96" w:rsidRPr="2806CC14">
        <w:rPr>
          <w:rFonts w:ascii="Times New Roman" w:eastAsia="Times New Roman" w:hAnsi="Times New Roman" w:cs="Times New Roman"/>
        </w:rPr>
        <w:t>January</w:t>
      </w:r>
      <w:r w:rsidR="007A731E" w:rsidRPr="2806CC14">
        <w:rPr>
          <w:rFonts w:ascii="Times New Roman" w:eastAsia="Times New Roman" w:hAnsi="Times New Roman" w:cs="Times New Roman"/>
        </w:rPr>
        <w:t xml:space="preserve"> 202</w:t>
      </w:r>
      <w:r w:rsidR="009C5D96" w:rsidRPr="2806CC14">
        <w:rPr>
          <w:rFonts w:ascii="Times New Roman" w:eastAsia="Times New Roman" w:hAnsi="Times New Roman" w:cs="Times New Roman"/>
        </w:rPr>
        <w:t>2</w:t>
      </w:r>
      <w:r w:rsidR="007A731E" w:rsidRPr="2806CC14">
        <w:rPr>
          <w:rFonts w:ascii="Times New Roman" w:eastAsia="Times New Roman" w:hAnsi="Times New Roman" w:cs="Times New Roman"/>
        </w:rPr>
        <w:t xml:space="preserve">; however, applications will be accepted until the positions are filled. </w:t>
      </w:r>
    </w:p>
    <w:p w14:paraId="536FAC90" w14:textId="35E283D0" w:rsidR="00BF3E9E" w:rsidRPr="00AB2CE2" w:rsidRDefault="00BF3E9E" w:rsidP="2806CC14">
      <w:pPr>
        <w:spacing w:after="120"/>
        <w:rPr>
          <w:rFonts w:ascii="Times New Roman" w:eastAsia="Times New Roman" w:hAnsi="Times New Roman" w:cs="Times New Roman"/>
        </w:rPr>
      </w:pPr>
      <w:r w:rsidRPr="2806CC14">
        <w:rPr>
          <w:rFonts w:ascii="Times New Roman" w:eastAsia="Times New Roman" w:hAnsi="Times New Roman" w:cs="Times New Roman"/>
          <w:b/>
          <w:bCs/>
        </w:rPr>
        <w:t>APPLICATION PROCEDURE:</w:t>
      </w:r>
      <w:r w:rsidR="009710FF" w:rsidRPr="2806CC14">
        <w:rPr>
          <w:rFonts w:ascii="Times New Roman" w:eastAsia="Times New Roman" w:hAnsi="Times New Roman" w:cs="Times New Roman"/>
        </w:rPr>
        <w:t xml:space="preserve"> </w:t>
      </w:r>
      <w:r w:rsidR="007A731E" w:rsidRPr="2806CC14">
        <w:rPr>
          <w:rFonts w:ascii="Times New Roman" w:eastAsia="Times New Roman" w:hAnsi="Times New Roman" w:cs="Times New Roman"/>
        </w:rPr>
        <w:t xml:space="preserve">Inquiries about the positions should be directed to the co-chairs of the search committee, Dr. Jaime Andres </w:t>
      </w:r>
      <w:proofErr w:type="spellStart"/>
      <w:r w:rsidR="007A731E" w:rsidRPr="2806CC14">
        <w:rPr>
          <w:rFonts w:ascii="Times New Roman" w:eastAsia="Times New Roman" w:hAnsi="Times New Roman" w:cs="Times New Roman"/>
        </w:rPr>
        <w:t>Camelio</w:t>
      </w:r>
      <w:proofErr w:type="spellEnd"/>
      <w:r w:rsidR="007A731E" w:rsidRPr="2806CC14">
        <w:rPr>
          <w:rFonts w:ascii="Times New Roman" w:eastAsia="Times New Roman" w:hAnsi="Times New Roman" w:cs="Times New Roman"/>
        </w:rPr>
        <w:t xml:space="preserve"> (</w:t>
      </w:r>
      <w:hyperlink r:id="rId14">
        <w:r w:rsidR="007A731E" w:rsidRPr="2806CC14">
          <w:rPr>
            <w:rStyle w:val="Hyperlink"/>
            <w:rFonts w:ascii="Times New Roman" w:eastAsia="Times New Roman" w:hAnsi="Times New Roman" w:cs="Times New Roman"/>
          </w:rPr>
          <w:t>jcamelio@uga.edu</w:t>
        </w:r>
      </w:hyperlink>
      <w:r w:rsidR="007A731E" w:rsidRPr="2806CC14">
        <w:rPr>
          <w:rFonts w:ascii="Times New Roman" w:eastAsia="Times New Roman" w:hAnsi="Times New Roman" w:cs="Times New Roman"/>
        </w:rPr>
        <w:t>) in the College of Engineering or Dr. Harald Scherm (</w:t>
      </w:r>
      <w:hyperlink r:id="rId15">
        <w:r w:rsidR="007A731E" w:rsidRPr="2806CC14">
          <w:rPr>
            <w:rStyle w:val="Hyperlink"/>
            <w:rFonts w:ascii="Times New Roman" w:eastAsia="Times New Roman" w:hAnsi="Times New Roman" w:cs="Times New Roman"/>
          </w:rPr>
          <w:t>scherm@uga.edu</w:t>
        </w:r>
      </w:hyperlink>
      <w:r w:rsidR="007A731E" w:rsidRPr="2806CC14">
        <w:rPr>
          <w:rFonts w:ascii="Times New Roman" w:eastAsia="Times New Roman" w:hAnsi="Times New Roman" w:cs="Times New Roman"/>
        </w:rPr>
        <w:t>) in the College of Agricultural &amp; Environmental Sciences. All application materials must be submitted via the university’s job portal at</w:t>
      </w:r>
      <w:r w:rsidR="00105403">
        <w:rPr>
          <w:rFonts w:ascii="Times New Roman" w:eastAsia="Times New Roman" w:hAnsi="Times New Roman" w:cs="Times New Roman"/>
        </w:rPr>
        <w:t xml:space="preserve"> </w:t>
      </w:r>
      <w:hyperlink r:id="rId16" w:history="1">
        <w:r w:rsidR="00160E9F" w:rsidRPr="00422BBC">
          <w:rPr>
            <w:rStyle w:val="Hyperlink"/>
            <w:rFonts w:ascii="Times New Roman" w:eastAsia="Times New Roman" w:hAnsi="Times New Roman" w:cs="Times New Roman"/>
          </w:rPr>
          <w:t>https://www.ugajobsearch.com/postings/227850</w:t>
        </w:r>
      </w:hyperlink>
      <w:r w:rsidR="00160E9F">
        <w:rPr>
          <w:rFonts w:ascii="Times New Roman" w:eastAsia="Times New Roman" w:hAnsi="Times New Roman" w:cs="Times New Roman"/>
        </w:rPr>
        <w:t xml:space="preserve">  </w:t>
      </w:r>
      <w:r w:rsidR="00610EA8" w:rsidRPr="2806CC14">
        <w:rPr>
          <w:rFonts w:ascii="Times New Roman" w:eastAsia="Times New Roman" w:hAnsi="Times New Roman" w:cs="Times New Roman"/>
        </w:rPr>
        <w:t xml:space="preserve">Materials to be uploaded include </w:t>
      </w:r>
      <w:proofErr w:type="spellStart"/>
      <w:r w:rsidR="00610EA8" w:rsidRPr="2806CC14">
        <w:rPr>
          <w:rFonts w:ascii="Times New Roman" w:eastAsia="Times New Roman" w:hAnsi="Times New Roman" w:cs="Times New Roman"/>
        </w:rPr>
        <w:t>i</w:t>
      </w:r>
      <w:proofErr w:type="spellEnd"/>
      <w:r w:rsidR="00610EA8" w:rsidRPr="2806CC14">
        <w:rPr>
          <w:rFonts w:ascii="Times New Roman" w:eastAsia="Times New Roman" w:hAnsi="Times New Roman" w:cs="Times New Roman"/>
        </w:rPr>
        <w:t>) cover letter addressing the candidate’s experience relative to the responsibilities of the position; ii) curriculum vitae; iii) graduate-level academic transcripts; iv) statement of research interests, including a discussion of how the candidate’s research would complement existing precision agr</w:t>
      </w:r>
      <w:bookmarkStart w:id="0" w:name="_GoBack"/>
      <w:bookmarkEnd w:id="0"/>
      <w:r w:rsidR="00610EA8" w:rsidRPr="2806CC14">
        <w:rPr>
          <w:rFonts w:ascii="Times New Roman" w:eastAsia="Times New Roman" w:hAnsi="Times New Roman" w:cs="Times New Roman"/>
        </w:rPr>
        <w:t xml:space="preserve">iculture efforts at UGA; v) description of teaching experience and interests; </w:t>
      </w:r>
      <w:r w:rsidR="00B31BFE" w:rsidRPr="2806CC14">
        <w:rPr>
          <w:rFonts w:ascii="Times New Roman" w:eastAsia="Times New Roman" w:hAnsi="Times New Roman" w:cs="Times New Roman"/>
        </w:rPr>
        <w:t>vi) diversity statement</w:t>
      </w:r>
      <w:r w:rsidR="50B93771" w:rsidRPr="2806CC14">
        <w:rPr>
          <w:rFonts w:ascii="Times New Roman" w:eastAsia="Times New Roman" w:hAnsi="Times New Roman" w:cs="Times New Roman"/>
        </w:rPr>
        <w:t xml:space="preserve"> describing the candidate’s commitment to working toward achieving equity and enhancing diversity</w:t>
      </w:r>
      <w:r w:rsidR="00B31BFE" w:rsidRPr="2806CC14">
        <w:rPr>
          <w:rFonts w:ascii="Times New Roman" w:eastAsia="Times New Roman" w:hAnsi="Times New Roman" w:cs="Times New Roman"/>
        </w:rPr>
        <w:t xml:space="preserve">, </w:t>
      </w:r>
      <w:r w:rsidR="00610EA8" w:rsidRPr="2806CC14">
        <w:rPr>
          <w:rFonts w:ascii="Times New Roman" w:eastAsia="Times New Roman" w:hAnsi="Times New Roman" w:cs="Times New Roman"/>
        </w:rPr>
        <w:t>and vi</w:t>
      </w:r>
      <w:r w:rsidR="00B31BFE" w:rsidRPr="2806CC14">
        <w:rPr>
          <w:rFonts w:ascii="Times New Roman" w:eastAsia="Times New Roman" w:hAnsi="Times New Roman" w:cs="Times New Roman"/>
        </w:rPr>
        <w:t>i</w:t>
      </w:r>
      <w:r w:rsidR="00610EA8" w:rsidRPr="2806CC14">
        <w:rPr>
          <w:rFonts w:ascii="Times New Roman" w:eastAsia="Times New Roman" w:hAnsi="Times New Roman" w:cs="Times New Roman"/>
        </w:rPr>
        <w:t>) names and contact information of four professional references. Selected applicants will be required to submit a background investigation demonstrating eligibility for employment with the University of Georgia.</w:t>
      </w:r>
    </w:p>
    <w:p w14:paraId="42B17785" w14:textId="3D353AD6" w:rsidR="00B61560" w:rsidRDefault="00CB2089" w:rsidP="2806CC14">
      <w:pPr>
        <w:spacing w:after="120"/>
        <w:rPr>
          <w:rFonts w:ascii="Times New Roman" w:eastAsia="Times New Roman" w:hAnsi="Times New Roman" w:cs="Times New Roman"/>
        </w:rPr>
      </w:pPr>
      <w:r w:rsidRPr="00CB2089">
        <w:rPr>
          <w:rFonts w:ascii="Times New Roman" w:eastAsia="Times New Roman" w:hAnsi="Times New Roman" w:cs="Times New Roman"/>
          <w:b/>
        </w:rPr>
        <w:t>ABOUT THE UNIVERSITY OF GEORGIA:</w:t>
      </w:r>
      <w:r>
        <w:rPr>
          <w:rFonts w:ascii="Times New Roman" w:eastAsia="Times New Roman" w:hAnsi="Times New Roman" w:cs="Times New Roman"/>
        </w:rPr>
        <w:t xml:space="preserve"> </w:t>
      </w:r>
      <w:r w:rsidR="0072139C" w:rsidRPr="60DB6509">
        <w:rPr>
          <w:rFonts w:ascii="Times New Roman" w:eastAsia="Times New Roman" w:hAnsi="Times New Roman" w:cs="Times New Roman"/>
        </w:rPr>
        <w:t xml:space="preserve">The </w:t>
      </w:r>
      <w:hyperlink r:id="rId17" w:history="1">
        <w:r w:rsidR="0072139C" w:rsidRPr="00706F8C">
          <w:rPr>
            <w:rStyle w:val="Hyperlink"/>
            <w:rFonts w:ascii="Times New Roman" w:eastAsia="Times New Roman" w:hAnsi="Times New Roman" w:cs="Times New Roman"/>
          </w:rPr>
          <w:t>University of Georgia</w:t>
        </w:r>
      </w:hyperlink>
      <w:r w:rsidR="0072139C" w:rsidRPr="60DB6509">
        <w:rPr>
          <w:rFonts w:ascii="Times New Roman" w:eastAsia="Times New Roman" w:hAnsi="Times New Roman" w:cs="Times New Roman"/>
        </w:rPr>
        <w:t xml:space="preserve"> (UGA), a land-grant and sea-grant university with statewide commitments and responsibilities is the state’s oldest, most comprehensive, and most diversified institution of higher education. UGA is currently ranked among the top </w:t>
      </w:r>
      <w:r w:rsidR="6F3AD4A8" w:rsidRPr="60DB6509">
        <w:rPr>
          <w:rFonts w:ascii="Times New Roman" w:eastAsia="Times New Roman" w:hAnsi="Times New Roman" w:cs="Times New Roman"/>
        </w:rPr>
        <w:t>16</w:t>
      </w:r>
      <w:r w:rsidR="0072139C" w:rsidRPr="60DB6509">
        <w:rPr>
          <w:rFonts w:ascii="Times New Roman" w:eastAsia="Times New Roman" w:hAnsi="Times New Roman" w:cs="Times New Roman"/>
        </w:rPr>
        <w:t xml:space="preserve"> public universities in U.S. News &amp; World Report. The University’s main campus is located in Athens, approximately 65 miles northeast of Atlanta, with extended campuses in Atlanta, Griffin, Gwinnett, and Tifton. UGA was founded in 1785 by the Georgia General Assembly as the first state-chartered University in the country. UGA employs approximately 1,800 full-time instructional faculty and more than 7,</w:t>
      </w:r>
      <w:r w:rsidR="70696AE9" w:rsidRPr="60DB6509">
        <w:rPr>
          <w:rFonts w:ascii="Times New Roman" w:eastAsia="Times New Roman" w:hAnsi="Times New Roman" w:cs="Times New Roman"/>
        </w:rPr>
        <w:t>7</w:t>
      </w:r>
      <w:r w:rsidR="0072139C" w:rsidRPr="60DB6509">
        <w:rPr>
          <w:rFonts w:ascii="Times New Roman" w:eastAsia="Times New Roman" w:hAnsi="Times New Roman" w:cs="Times New Roman"/>
        </w:rPr>
        <w:t xml:space="preserve">00 full-time staff. The University’s enrollment exceeds </w:t>
      </w:r>
      <w:r w:rsidR="15BA1979" w:rsidRPr="60DB6509">
        <w:rPr>
          <w:rFonts w:ascii="Times New Roman" w:eastAsia="Times New Roman" w:hAnsi="Times New Roman" w:cs="Times New Roman"/>
        </w:rPr>
        <w:t>40</w:t>
      </w:r>
      <w:r w:rsidR="0072139C" w:rsidRPr="60DB6509">
        <w:rPr>
          <w:rFonts w:ascii="Times New Roman" w:eastAsia="Times New Roman" w:hAnsi="Times New Roman" w:cs="Times New Roman"/>
        </w:rPr>
        <w:t xml:space="preserve">,000 students including over </w:t>
      </w:r>
      <w:r w:rsidR="5E3E0C01" w:rsidRPr="60DB6509">
        <w:rPr>
          <w:rFonts w:ascii="Times New Roman" w:eastAsia="Times New Roman" w:hAnsi="Times New Roman" w:cs="Times New Roman"/>
        </w:rPr>
        <w:t>30,0</w:t>
      </w:r>
      <w:r w:rsidR="0072139C" w:rsidRPr="60DB6509">
        <w:rPr>
          <w:rFonts w:ascii="Times New Roman" w:eastAsia="Times New Roman" w:hAnsi="Times New Roman" w:cs="Times New Roman"/>
        </w:rPr>
        <w:t xml:space="preserve">00 undergraduates and over </w:t>
      </w:r>
      <w:r w:rsidR="1FB36644" w:rsidRPr="60DB6509">
        <w:rPr>
          <w:rFonts w:ascii="Times New Roman" w:eastAsia="Times New Roman" w:hAnsi="Times New Roman" w:cs="Times New Roman"/>
        </w:rPr>
        <w:t>9,</w:t>
      </w:r>
      <w:r w:rsidR="3D5C0BB9" w:rsidRPr="60DB6509">
        <w:rPr>
          <w:rFonts w:ascii="Times New Roman" w:eastAsia="Times New Roman" w:hAnsi="Times New Roman" w:cs="Times New Roman"/>
        </w:rPr>
        <w:t>9</w:t>
      </w:r>
      <w:r w:rsidR="0072139C" w:rsidRPr="60DB6509">
        <w:rPr>
          <w:rFonts w:ascii="Times New Roman" w:eastAsia="Times New Roman" w:hAnsi="Times New Roman" w:cs="Times New Roman"/>
        </w:rPr>
        <w:t>00 graduate and professional students. Academic programs reside in 1</w:t>
      </w:r>
      <w:r w:rsidR="167C5ACF" w:rsidRPr="60DB6509">
        <w:rPr>
          <w:rFonts w:ascii="Times New Roman" w:eastAsia="Times New Roman" w:hAnsi="Times New Roman" w:cs="Times New Roman"/>
        </w:rPr>
        <w:t>8</w:t>
      </w:r>
      <w:r w:rsidR="0072139C" w:rsidRPr="60DB6509">
        <w:rPr>
          <w:rFonts w:ascii="Times New Roman" w:eastAsia="Times New Roman" w:hAnsi="Times New Roman" w:cs="Times New Roman"/>
        </w:rPr>
        <w:t xml:space="preserve"> schools and colleges, as well as a medical partnership with Augusta University housed on the UGA Health Sciences Campus in Athens.</w:t>
      </w:r>
    </w:p>
    <w:p w14:paraId="1A65083B" w14:textId="77777777" w:rsidR="006960D3" w:rsidRPr="00AB2CE2" w:rsidRDefault="006960D3" w:rsidP="006960D3">
      <w:pPr>
        <w:spacing w:after="120"/>
        <w:rPr>
          <w:rFonts w:ascii="Times New Roman" w:eastAsia="Times New Roman" w:hAnsi="Times New Roman" w:cs="Times New Roman"/>
        </w:rPr>
      </w:pPr>
      <w:r w:rsidRPr="2806CC14">
        <w:rPr>
          <w:rFonts w:ascii="Times New Roman" w:eastAsia="Times New Roman" w:hAnsi="Times New Roman" w:cs="Times New Roman"/>
        </w:rPr>
        <w:t xml:space="preserve">The incumbents are expected to work collaboratively with each other and with existing precision agriculture faculty at the University of Georgia, including faculty in cross-cutting units such as the </w:t>
      </w:r>
      <w:hyperlink r:id="rId18" w:history="1">
        <w:proofErr w:type="spellStart"/>
        <w:r w:rsidRPr="00284065">
          <w:rPr>
            <w:rStyle w:val="Hyperlink"/>
            <w:rFonts w:ascii="Times New Roman" w:eastAsia="Times New Roman" w:hAnsi="Times New Roman" w:cs="Times New Roman"/>
          </w:rPr>
          <w:t>Phenomics</w:t>
        </w:r>
        <w:proofErr w:type="spellEnd"/>
        <w:r w:rsidRPr="00284065">
          <w:rPr>
            <w:rStyle w:val="Hyperlink"/>
            <w:rFonts w:ascii="Times New Roman" w:eastAsia="Times New Roman" w:hAnsi="Times New Roman" w:cs="Times New Roman"/>
          </w:rPr>
          <w:t xml:space="preserve"> and Plant Robotics Center</w:t>
        </w:r>
      </w:hyperlink>
      <w:r w:rsidRPr="2806CC14">
        <w:rPr>
          <w:rFonts w:ascii="Times New Roman" w:eastAsia="Times New Roman" w:hAnsi="Times New Roman" w:cs="Times New Roman"/>
        </w:rPr>
        <w:t xml:space="preserve">, the </w:t>
      </w:r>
      <w:hyperlink r:id="rId19" w:history="1">
        <w:r w:rsidRPr="00284065">
          <w:rPr>
            <w:rStyle w:val="Hyperlink"/>
            <w:rFonts w:ascii="Times New Roman" w:eastAsia="Times New Roman" w:hAnsi="Times New Roman" w:cs="Times New Roman"/>
          </w:rPr>
          <w:t>Precision Agriculture team</w:t>
        </w:r>
      </w:hyperlink>
      <w:r w:rsidRPr="2806CC14">
        <w:rPr>
          <w:rFonts w:ascii="Times New Roman" w:eastAsia="Times New Roman" w:hAnsi="Times New Roman" w:cs="Times New Roman"/>
        </w:rPr>
        <w:t xml:space="preserve">, and the </w:t>
      </w:r>
      <w:hyperlink r:id="rId20" w:history="1">
        <w:r w:rsidRPr="00284065">
          <w:rPr>
            <w:rStyle w:val="Hyperlink"/>
            <w:rFonts w:ascii="Times New Roman" w:eastAsia="Times New Roman" w:hAnsi="Times New Roman" w:cs="Times New Roman"/>
          </w:rPr>
          <w:t>Institute for Artificial Intelligence</w:t>
        </w:r>
      </w:hyperlink>
      <w:r w:rsidRPr="2806CC14">
        <w:rPr>
          <w:rFonts w:ascii="Times New Roman" w:eastAsia="Times New Roman" w:hAnsi="Times New Roman" w:cs="Times New Roman"/>
        </w:rPr>
        <w:t>, among others. Plans are underway for a new Institute of Integrative Precision Agriculture and a facility to support industry-academic partnerships in the university’s Innovation District.</w:t>
      </w:r>
    </w:p>
    <w:p w14:paraId="62C27267" w14:textId="58ABCE15" w:rsidR="00EE385B" w:rsidRDefault="004063CE" w:rsidP="2806CC14">
      <w:pPr>
        <w:rPr>
          <w:rFonts w:ascii="Times New Roman" w:eastAsia="Times New Roman" w:hAnsi="Times New Roman" w:cs="Times New Roman"/>
        </w:rPr>
      </w:pPr>
      <w:r w:rsidRPr="2806CC14">
        <w:rPr>
          <w:rFonts w:ascii="Times New Roman" w:eastAsia="Times New Roman" w:hAnsi="Times New Roman" w:cs="Times New Roman"/>
        </w:rPr>
        <w:t>The University of Georgia is an Equal Opportunity/Affirmative Action employer. All qualified applicants will receive consideration for employment without regard to race, color, religion, sex, national origin, ethnicity, age, genetic information, disability, gender identity, sexual orientation or protected veteran status. Persons needing accommodations or assistance with the accessibility of materials related to this search are encouraged to contact Central HR (</w:t>
      </w:r>
      <w:hyperlink r:id="rId21">
        <w:r w:rsidRPr="2806CC14">
          <w:rPr>
            <w:rStyle w:val="Hyperlink"/>
            <w:rFonts w:ascii="Times New Roman" w:eastAsia="Times New Roman" w:hAnsi="Times New Roman" w:cs="Times New Roman"/>
          </w:rPr>
          <w:t>hrweb@uga.edu</w:t>
        </w:r>
      </w:hyperlink>
      <w:r w:rsidRPr="2806CC14">
        <w:rPr>
          <w:rFonts w:ascii="Times New Roman" w:eastAsia="Times New Roman" w:hAnsi="Times New Roman" w:cs="Times New Roman"/>
        </w:rPr>
        <w:t>).</w:t>
      </w:r>
    </w:p>
    <w:sectPr w:rsidR="00EE385B" w:rsidSect="00687638">
      <w:headerReference w:type="even" r:id="rId22"/>
      <w:headerReference w:type="default" r:id="rId23"/>
      <w:footerReference w:type="even" r:id="rId24"/>
      <w:footerReference w:type="default" r:id="rId25"/>
      <w:headerReference w:type="first" r:id="rId26"/>
      <w:footerReference w:type="first" r:id="rId27"/>
      <w:pgSz w:w="12240" w:h="15840"/>
      <w:pgMar w:top="1296" w:right="1440" w:bottom="1296"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FE2AB7B" w16cex:dateUtc="2021-09-29T21:30:37.197Z"/>
  <w16cex:commentExtensible w16cex:durableId="531E9C57" w16cex:dateUtc="2021-09-30T00:55:03.199Z"/>
  <w16cex:commentExtensible w16cex:durableId="450BB804" w16cex:dateUtc="2021-09-30T00:56:28.331Z"/>
  <w16cex:commentExtensible w16cex:durableId="28627490" w16cex:dateUtc="2021-09-30T12:53:45.389Z"/>
  <w16cex:commentExtensible w16cex:durableId="34E475A3" w16cex:dateUtc="2021-09-30T13:00:24.482Z"/>
  <w16cex:commentExtensible w16cex:durableId="5D566F15" w16cex:dateUtc="2021-09-30T13:07:51.447Z"/>
  <w16cex:commentExtensible w16cex:durableId="5E35368C" w16cex:dateUtc="2021-09-30T13:17:16.676Z"/>
  <w16cex:commentExtensible w16cex:durableId="72B7EBFE" w16cex:dateUtc="2021-09-30T14:58:47.681Z"/>
  <w16cex:commentExtensible w16cex:durableId="14AF3F32" w16cex:dateUtc="2021-09-30T15:20:13.286Z"/>
  <w16cex:commentExtensible w16cex:durableId="2C7F9EC4" w16cex:dateUtc="2021-09-30T16:35:59.131Z"/>
  <w16cex:commentExtensible w16cex:durableId="2C8DEAD0" w16cex:dateUtc="2021-09-30T16:57:59.538Z"/>
  <w16cex:commentExtensible w16cex:durableId="6ACD3ED8" w16cex:dateUtc="2021-09-30T17:02:44.227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B495AE" w14:textId="77777777" w:rsidR="002E1B45" w:rsidRDefault="002E1B45" w:rsidP="005E7431">
      <w:r>
        <w:separator/>
      </w:r>
    </w:p>
  </w:endnote>
  <w:endnote w:type="continuationSeparator" w:id="0">
    <w:p w14:paraId="767A7D38" w14:textId="77777777" w:rsidR="002E1B45" w:rsidRDefault="002E1B45" w:rsidP="005E7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C98F5C" w14:textId="77777777" w:rsidR="005E7431" w:rsidRDefault="005E74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D37C27" w14:textId="77777777" w:rsidR="005E7431" w:rsidRDefault="005E743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76E622" w14:textId="77777777" w:rsidR="005E7431" w:rsidRDefault="005E74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14462" w14:textId="77777777" w:rsidR="002E1B45" w:rsidRDefault="002E1B45" w:rsidP="005E7431">
      <w:r>
        <w:separator/>
      </w:r>
    </w:p>
  </w:footnote>
  <w:footnote w:type="continuationSeparator" w:id="0">
    <w:p w14:paraId="1E25176B" w14:textId="77777777" w:rsidR="002E1B45" w:rsidRDefault="002E1B45" w:rsidP="005E7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39D652" w14:textId="77777777" w:rsidR="005E7431" w:rsidRDefault="005E74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D4144" w14:textId="774C98CE" w:rsidR="005E7431" w:rsidRDefault="005E74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E18D1E" w14:textId="77777777" w:rsidR="005E7431" w:rsidRDefault="005E74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64630E"/>
    <w:multiLevelType w:val="hybridMultilevel"/>
    <w:tmpl w:val="AF921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9185B6D"/>
    <w:multiLevelType w:val="hybridMultilevel"/>
    <w:tmpl w:val="7B8E5F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C371727"/>
    <w:multiLevelType w:val="hybridMultilevel"/>
    <w:tmpl w:val="09F6A570"/>
    <w:lvl w:ilvl="0" w:tplc="BFEEA2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6107"/>
    <w:rsid w:val="000557BB"/>
    <w:rsid w:val="00084C3A"/>
    <w:rsid w:val="00087D42"/>
    <w:rsid w:val="000D6F3E"/>
    <w:rsid w:val="00105403"/>
    <w:rsid w:val="0011442F"/>
    <w:rsid w:val="00160E9F"/>
    <w:rsid w:val="00185B86"/>
    <w:rsid w:val="001A2703"/>
    <w:rsid w:val="0023734C"/>
    <w:rsid w:val="00271EBA"/>
    <w:rsid w:val="0028302A"/>
    <w:rsid w:val="00284065"/>
    <w:rsid w:val="002D1FEC"/>
    <w:rsid w:val="002E1B45"/>
    <w:rsid w:val="0032601D"/>
    <w:rsid w:val="0034020D"/>
    <w:rsid w:val="003441A0"/>
    <w:rsid w:val="00357214"/>
    <w:rsid w:val="003646E5"/>
    <w:rsid w:val="003B6615"/>
    <w:rsid w:val="003C1021"/>
    <w:rsid w:val="003E01E6"/>
    <w:rsid w:val="003E4FAE"/>
    <w:rsid w:val="004063CE"/>
    <w:rsid w:val="00472524"/>
    <w:rsid w:val="004D4613"/>
    <w:rsid w:val="004E21BC"/>
    <w:rsid w:val="00511DCE"/>
    <w:rsid w:val="0052566B"/>
    <w:rsid w:val="005401C5"/>
    <w:rsid w:val="00543745"/>
    <w:rsid w:val="00555F01"/>
    <w:rsid w:val="005E72B0"/>
    <w:rsid w:val="005E7431"/>
    <w:rsid w:val="005F1CBA"/>
    <w:rsid w:val="005F1FF0"/>
    <w:rsid w:val="00610EA8"/>
    <w:rsid w:val="00644F89"/>
    <w:rsid w:val="00687638"/>
    <w:rsid w:val="006960D3"/>
    <w:rsid w:val="00696FB9"/>
    <w:rsid w:val="006C4603"/>
    <w:rsid w:val="00706F8C"/>
    <w:rsid w:val="00715294"/>
    <w:rsid w:val="0072139C"/>
    <w:rsid w:val="00745413"/>
    <w:rsid w:val="00782CDA"/>
    <w:rsid w:val="007A731E"/>
    <w:rsid w:val="007C4171"/>
    <w:rsid w:val="007C7310"/>
    <w:rsid w:val="0083227C"/>
    <w:rsid w:val="00840C0A"/>
    <w:rsid w:val="008514EA"/>
    <w:rsid w:val="00864833"/>
    <w:rsid w:val="00865162"/>
    <w:rsid w:val="008730F3"/>
    <w:rsid w:val="00922B3B"/>
    <w:rsid w:val="009710FF"/>
    <w:rsid w:val="009716EB"/>
    <w:rsid w:val="009772C2"/>
    <w:rsid w:val="009A342B"/>
    <w:rsid w:val="009C5D96"/>
    <w:rsid w:val="009F5CAD"/>
    <w:rsid w:val="009F6830"/>
    <w:rsid w:val="00A3416B"/>
    <w:rsid w:val="00A51D73"/>
    <w:rsid w:val="00A7126A"/>
    <w:rsid w:val="00AA0533"/>
    <w:rsid w:val="00AB2CE2"/>
    <w:rsid w:val="00AE636B"/>
    <w:rsid w:val="00B27FC9"/>
    <w:rsid w:val="00B304A7"/>
    <w:rsid w:val="00B30EC9"/>
    <w:rsid w:val="00B31BFE"/>
    <w:rsid w:val="00B357FE"/>
    <w:rsid w:val="00B43CD6"/>
    <w:rsid w:val="00B61560"/>
    <w:rsid w:val="00B64143"/>
    <w:rsid w:val="00B9125D"/>
    <w:rsid w:val="00BB33AC"/>
    <w:rsid w:val="00BE6DD2"/>
    <w:rsid w:val="00BF3E9E"/>
    <w:rsid w:val="00C16C12"/>
    <w:rsid w:val="00C44BBA"/>
    <w:rsid w:val="00C92774"/>
    <w:rsid w:val="00C93416"/>
    <w:rsid w:val="00CA484D"/>
    <w:rsid w:val="00CB2089"/>
    <w:rsid w:val="00CB4DA7"/>
    <w:rsid w:val="00CE6E02"/>
    <w:rsid w:val="00CF1EFF"/>
    <w:rsid w:val="00D000D6"/>
    <w:rsid w:val="00D2437B"/>
    <w:rsid w:val="00D52BD9"/>
    <w:rsid w:val="00D82488"/>
    <w:rsid w:val="00DE7832"/>
    <w:rsid w:val="00DF61BB"/>
    <w:rsid w:val="00E06C94"/>
    <w:rsid w:val="00E16CB4"/>
    <w:rsid w:val="00E1756B"/>
    <w:rsid w:val="00E247ED"/>
    <w:rsid w:val="00E42222"/>
    <w:rsid w:val="00E618B6"/>
    <w:rsid w:val="00E85D0B"/>
    <w:rsid w:val="00EA2C95"/>
    <w:rsid w:val="00EE385B"/>
    <w:rsid w:val="00F068C4"/>
    <w:rsid w:val="00F711D1"/>
    <w:rsid w:val="00F75709"/>
    <w:rsid w:val="00F81F54"/>
    <w:rsid w:val="00F8288B"/>
    <w:rsid w:val="00F9082B"/>
    <w:rsid w:val="00F961E2"/>
    <w:rsid w:val="00FC6107"/>
    <w:rsid w:val="00FF2F7D"/>
    <w:rsid w:val="00FF57B0"/>
    <w:rsid w:val="0231AE5E"/>
    <w:rsid w:val="04397350"/>
    <w:rsid w:val="097C5DB3"/>
    <w:rsid w:val="1529A44F"/>
    <w:rsid w:val="15BA1979"/>
    <w:rsid w:val="15F43203"/>
    <w:rsid w:val="167C5ACF"/>
    <w:rsid w:val="1D5F8AA9"/>
    <w:rsid w:val="1E098834"/>
    <w:rsid w:val="1FB36644"/>
    <w:rsid w:val="1FE2B8AF"/>
    <w:rsid w:val="21CC42C7"/>
    <w:rsid w:val="227CC592"/>
    <w:rsid w:val="231F682B"/>
    <w:rsid w:val="23B7038F"/>
    <w:rsid w:val="24816D8E"/>
    <w:rsid w:val="25B74B35"/>
    <w:rsid w:val="25F0506E"/>
    <w:rsid w:val="27FA2FE2"/>
    <w:rsid w:val="2806CC14"/>
    <w:rsid w:val="28A36F4E"/>
    <w:rsid w:val="2ACE9863"/>
    <w:rsid w:val="2B32FF0E"/>
    <w:rsid w:val="2BAD6EEC"/>
    <w:rsid w:val="2C5AB075"/>
    <w:rsid w:val="2F09FC37"/>
    <w:rsid w:val="3058F297"/>
    <w:rsid w:val="34BF8A8D"/>
    <w:rsid w:val="380EC6C2"/>
    <w:rsid w:val="3D5C0BB9"/>
    <w:rsid w:val="4039B80B"/>
    <w:rsid w:val="41D015F8"/>
    <w:rsid w:val="42A8357C"/>
    <w:rsid w:val="440A8849"/>
    <w:rsid w:val="45662813"/>
    <w:rsid w:val="480DE60B"/>
    <w:rsid w:val="4AAC2304"/>
    <w:rsid w:val="50B93771"/>
    <w:rsid w:val="50BE742C"/>
    <w:rsid w:val="525A448D"/>
    <w:rsid w:val="52A88B44"/>
    <w:rsid w:val="5538B610"/>
    <w:rsid w:val="55797387"/>
    <w:rsid w:val="5CBFBC5B"/>
    <w:rsid w:val="5E3E0C01"/>
    <w:rsid w:val="5E3F6BE0"/>
    <w:rsid w:val="5E6B2837"/>
    <w:rsid w:val="5FE75059"/>
    <w:rsid w:val="60DB6509"/>
    <w:rsid w:val="61E42EC0"/>
    <w:rsid w:val="6579797C"/>
    <w:rsid w:val="67FC5A8C"/>
    <w:rsid w:val="6A8BA062"/>
    <w:rsid w:val="6C431EC0"/>
    <w:rsid w:val="6CF2F9ED"/>
    <w:rsid w:val="6F3AD4A8"/>
    <w:rsid w:val="70696AE9"/>
    <w:rsid w:val="71784226"/>
    <w:rsid w:val="717D628D"/>
    <w:rsid w:val="76FBAE3D"/>
    <w:rsid w:val="799F3EEF"/>
    <w:rsid w:val="7CEA3680"/>
    <w:rsid w:val="7F5C5A70"/>
    <w:rsid w:val="7FB2F33B"/>
    <w:rsid w:val="7FCF18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EF7DCE"/>
  <w15:chartTrackingRefBased/>
  <w15:docId w15:val="{4BEB3512-54E5-4028-B6DB-68C401065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D1FEC"/>
    <w:rPr>
      <w:sz w:val="16"/>
      <w:szCs w:val="16"/>
    </w:rPr>
  </w:style>
  <w:style w:type="paragraph" w:styleId="CommentText">
    <w:name w:val="annotation text"/>
    <w:basedOn w:val="Normal"/>
    <w:link w:val="CommentTextChar"/>
    <w:uiPriority w:val="99"/>
    <w:semiHidden/>
    <w:unhideWhenUsed/>
    <w:rsid w:val="002D1FEC"/>
    <w:rPr>
      <w:sz w:val="20"/>
      <w:szCs w:val="20"/>
    </w:rPr>
  </w:style>
  <w:style w:type="character" w:customStyle="1" w:styleId="CommentTextChar">
    <w:name w:val="Comment Text Char"/>
    <w:basedOn w:val="DefaultParagraphFont"/>
    <w:link w:val="CommentText"/>
    <w:uiPriority w:val="99"/>
    <w:semiHidden/>
    <w:rsid w:val="002D1FEC"/>
    <w:rPr>
      <w:sz w:val="20"/>
      <w:szCs w:val="20"/>
    </w:rPr>
  </w:style>
  <w:style w:type="paragraph" w:styleId="CommentSubject">
    <w:name w:val="annotation subject"/>
    <w:basedOn w:val="CommentText"/>
    <w:next w:val="CommentText"/>
    <w:link w:val="CommentSubjectChar"/>
    <w:uiPriority w:val="99"/>
    <w:semiHidden/>
    <w:unhideWhenUsed/>
    <w:rsid w:val="002D1FEC"/>
    <w:rPr>
      <w:b/>
      <w:bCs/>
    </w:rPr>
  </w:style>
  <w:style w:type="character" w:customStyle="1" w:styleId="CommentSubjectChar">
    <w:name w:val="Comment Subject Char"/>
    <w:basedOn w:val="CommentTextChar"/>
    <w:link w:val="CommentSubject"/>
    <w:uiPriority w:val="99"/>
    <w:semiHidden/>
    <w:rsid w:val="002D1FEC"/>
    <w:rPr>
      <w:b/>
      <w:bCs/>
      <w:sz w:val="20"/>
      <w:szCs w:val="20"/>
    </w:rPr>
  </w:style>
  <w:style w:type="paragraph" w:styleId="BalloonText">
    <w:name w:val="Balloon Text"/>
    <w:basedOn w:val="Normal"/>
    <w:link w:val="BalloonTextChar"/>
    <w:uiPriority w:val="99"/>
    <w:semiHidden/>
    <w:unhideWhenUsed/>
    <w:rsid w:val="002D1F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1FEC"/>
    <w:rPr>
      <w:rFonts w:ascii="Segoe UI" w:hAnsi="Segoe UI" w:cs="Segoe UI"/>
      <w:sz w:val="18"/>
      <w:szCs w:val="18"/>
    </w:rPr>
  </w:style>
  <w:style w:type="character" w:styleId="Hyperlink">
    <w:name w:val="Hyperlink"/>
    <w:basedOn w:val="DefaultParagraphFont"/>
    <w:uiPriority w:val="99"/>
    <w:unhideWhenUsed/>
    <w:rsid w:val="00644F89"/>
    <w:rPr>
      <w:color w:val="0563C1" w:themeColor="hyperlink"/>
      <w:u w:val="single"/>
    </w:rPr>
  </w:style>
  <w:style w:type="character" w:customStyle="1" w:styleId="UnresolvedMention1">
    <w:name w:val="Unresolved Mention1"/>
    <w:basedOn w:val="DefaultParagraphFont"/>
    <w:uiPriority w:val="99"/>
    <w:semiHidden/>
    <w:unhideWhenUsed/>
    <w:rsid w:val="00644F89"/>
    <w:rPr>
      <w:color w:val="605E5C"/>
      <w:shd w:val="clear" w:color="auto" w:fill="E1DFDD"/>
    </w:rPr>
  </w:style>
  <w:style w:type="paragraph" w:styleId="ListParagraph">
    <w:name w:val="List Paragraph"/>
    <w:basedOn w:val="Normal"/>
    <w:uiPriority w:val="34"/>
    <w:qFormat/>
    <w:rsid w:val="00644F89"/>
    <w:pPr>
      <w:ind w:left="720"/>
      <w:contextualSpacing/>
    </w:pPr>
  </w:style>
  <w:style w:type="character" w:styleId="UnresolvedMention">
    <w:name w:val="Unresolved Mention"/>
    <w:basedOn w:val="DefaultParagraphFont"/>
    <w:uiPriority w:val="99"/>
    <w:semiHidden/>
    <w:unhideWhenUsed/>
    <w:rsid w:val="00B61560"/>
    <w:rPr>
      <w:color w:val="605E5C"/>
      <w:shd w:val="clear" w:color="auto" w:fill="E1DFDD"/>
    </w:rPr>
  </w:style>
  <w:style w:type="paragraph" w:styleId="Header">
    <w:name w:val="header"/>
    <w:basedOn w:val="Normal"/>
    <w:link w:val="HeaderChar"/>
    <w:uiPriority w:val="99"/>
    <w:unhideWhenUsed/>
    <w:rsid w:val="005E7431"/>
    <w:pPr>
      <w:tabs>
        <w:tab w:val="center" w:pos="4680"/>
        <w:tab w:val="right" w:pos="9360"/>
      </w:tabs>
    </w:pPr>
  </w:style>
  <w:style w:type="character" w:customStyle="1" w:styleId="HeaderChar">
    <w:name w:val="Header Char"/>
    <w:basedOn w:val="DefaultParagraphFont"/>
    <w:link w:val="Header"/>
    <w:uiPriority w:val="99"/>
    <w:rsid w:val="005E7431"/>
  </w:style>
  <w:style w:type="paragraph" w:styleId="Footer">
    <w:name w:val="footer"/>
    <w:basedOn w:val="Normal"/>
    <w:link w:val="FooterChar"/>
    <w:uiPriority w:val="99"/>
    <w:unhideWhenUsed/>
    <w:rsid w:val="005E7431"/>
    <w:pPr>
      <w:tabs>
        <w:tab w:val="center" w:pos="4680"/>
        <w:tab w:val="right" w:pos="9360"/>
      </w:tabs>
    </w:pPr>
  </w:style>
  <w:style w:type="character" w:customStyle="1" w:styleId="FooterChar">
    <w:name w:val="Footer Char"/>
    <w:basedOn w:val="DefaultParagraphFont"/>
    <w:link w:val="Footer"/>
    <w:uiPriority w:val="99"/>
    <w:rsid w:val="005E7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vost.uga.edu/policies/appointment-promotion-and-tenure/promotion-tenure-criteria/" TargetMode="External"/><Relationship Id="rId18" Type="http://schemas.openxmlformats.org/officeDocument/2006/relationships/hyperlink" Target="https://pprc.uga.ed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hrweb@uga.edu" TargetMode="External"/><Relationship Id="rId7" Type="http://schemas.openxmlformats.org/officeDocument/2006/relationships/settings" Target="settings.xml"/><Relationship Id="rId12" Type="http://schemas.openxmlformats.org/officeDocument/2006/relationships/hyperlink" Target="https://provost.uga.edu/faculty-affairs/UGA_Guidelines_for_APT_approved_2_2020.pdf" TargetMode="External"/><Relationship Id="rId17" Type="http://schemas.openxmlformats.org/officeDocument/2006/relationships/hyperlink" Target="http://www.uga.edu/"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ugajobsearch.com/postings/227850" TargetMode="External"/><Relationship Id="rId20" Type="http://schemas.openxmlformats.org/officeDocument/2006/relationships/hyperlink" Target="https://www.ai.uga.ed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cherm@uga.ed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precisionag.caes.uga.edu/" TargetMode="External"/><Relationship Id="R06d1fddf233e4198"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camelio@uga.edu"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C6CE317957FD4DA3238D34E79402B8" ma:contentTypeVersion="15" ma:contentTypeDescription="Create a new document." ma:contentTypeScope="" ma:versionID="7beef6264c1be6e1eeb7c67f2bf397fc">
  <xsd:schema xmlns:xsd="http://www.w3.org/2001/XMLSchema" xmlns:xs="http://www.w3.org/2001/XMLSchema" xmlns:p="http://schemas.microsoft.com/office/2006/metadata/properties" xmlns:ns1="http://schemas.microsoft.com/sharepoint/v3" xmlns:ns3="6f40d79a-563a-41a4-a883-15a24e9dc174" xmlns:ns4="68c1519c-c39e-4809-b20c-789cf222ebba" targetNamespace="http://schemas.microsoft.com/office/2006/metadata/properties" ma:root="true" ma:fieldsID="090b9df2a3b6ab4d89a45c9fc3fb6918" ns1:_="" ns3:_="" ns4:_="">
    <xsd:import namespace="http://schemas.microsoft.com/sharepoint/v3"/>
    <xsd:import namespace="6f40d79a-563a-41a4-a883-15a24e9dc174"/>
    <xsd:import namespace="68c1519c-c39e-4809-b20c-789cf222ebba"/>
    <xsd:element name="properties">
      <xsd:complexType>
        <xsd:sequence>
          <xsd:element name="documentManagement">
            <xsd:complexType>
              <xsd:all>
                <xsd:element ref="ns3:SharedWithUsers" minOccurs="0"/>
                <xsd:element ref="ns3:SharingHintHash"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EventHashCode" minOccurs="0"/>
                <xsd:element ref="ns4:MediaServiceGenerationTime" minOccurs="0"/>
                <xsd:element ref="ns4:MediaServiceLocation" minOccurs="0"/>
                <xsd:element ref="ns1:_ip_UnifiedCompliancePolicyProperties" minOccurs="0"/>
                <xsd:element ref="ns1:_ip_UnifiedCompliancePolicyUIAc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40d79a-563a-41a4-a883-15a24e9dc1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8c1519c-c39e-4809-b20c-789cf222ebb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3FBC0-A8A9-4A09-A0B7-FFA4E2135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40d79a-563a-41a4-a883-15a24e9dc174"/>
    <ds:schemaRef ds:uri="68c1519c-c39e-4809-b20c-789cf222eb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6E9D25-7894-45B8-B597-C83CB3F208E9}">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E5A95EA-97E8-4762-BE03-77AED367741A}">
  <ds:schemaRefs>
    <ds:schemaRef ds:uri="http://schemas.microsoft.com/sharepoint/v3/contenttype/forms"/>
  </ds:schemaRefs>
</ds:datastoreItem>
</file>

<file path=customXml/itemProps4.xml><?xml version="1.0" encoding="utf-8"?>
<ds:datastoreItem xmlns:ds="http://schemas.openxmlformats.org/officeDocument/2006/customXml" ds:itemID="{BAA58FF3-6B6B-4631-A00A-1405CCF48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2</Pages>
  <Words>1289</Words>
  <Characters>7348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Harald Scherm</dc:creator>
  <cp:keywords/>
  <dc:description/>
  <cp:lastModifiedBy>Harald Scherm</cp:lastModifiedBy>
  <cp:revision>13</cp:revision>
  <cp:lastPrinted>2020-12-17T19:44:00Z</cp:lastPrinted>
  <dcterms:created xsi:type="dcterms:W3CDTF">2021-10-25T20:37:00Z</dcterms:created>
  <dcterms:modified xsi:type="dcterms:W3CDTF">2021-10-26T19:21:00Z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0x01010034C6CE317957FD4DA3238D34E79402B8</vt:lpwstr>
  </property>
</Properties>
</file>